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197" w:rsidRDefault="00E37FCA" w:rsidP="00EE7197">
      <w:r>
        <w:t>6</w:t>
      </w:r>
      <w:r w:rsidR="00EE7197">
        <w:t>OSNOVNA ŠKOLA KURŠANEC</w:t>
      </w:r>
    </w:p>
    <w:p w:rsidR="00EE7197" w:rsidRDefault="00EE7197" w:rsidP="00EE7197">
      <w:r>
        <w:t>GLAVNA 15, KURŠANEC</w:t>
      </w:r>
    </w:p>
    <w:p w:rsidR="00EE7197" w:rsidRDefault="00EE7197" w:rsidP="00EE7197">
      <w:r>
        <w:t>40 000 ČAKOVEC</w:t>
      </w:r>
    </w:p>
    <w:p w:rsidR="00EE7197" w:rsidRDefault="00EE7197" w:rsidP="00EE7197">
      <w:r>
        <w:t>KLASA: 112-0</w:t>
      </w:r>
      <w:r w:rsidR="009014DD">
        <w:t>2</w:t>
      </w:r>
      <w:r>
        <w:t>/2</w:t>
      </w:r>
      <w:r w:rsidR="00E37FCA">
        <w:t>6</w:t>
      </w:r>
      <w:r>
        <w:t>-0</w:t>
      </w:r>
      <w:r w:rsidR="009014DD">
        <w:t>1</w:t>
      </w:r>
      <w:r>
        <w:t>/</w:t>
      </w:r>
      <w:r w:rsidR="00DF1E57">
        <w:t>1</w:t>
      </w:r>
      <w:r w:rsidR="00E37FCA">
        <w:t>0</w:t>
      </w:r>
    </w:p>
    <w:p w:rsidR="00EE7197" w:rsidRDefault="00EE7197" w:rsidP="00EE7197">
      <w:r>
        <w:t>URBROJ: 2109-33-01-2</w:t>
      </w:r>
      <w:r w:rsidR="00E37FCA">
        <w:t>6</w:t>
      </w:r>
      <w:r>
        <w:t>-</w:t>
      </w:r>
      <w:r w:rsidR="00E37FCA">
        <w:t>3</w:t>
      </w:r>
    </w:p>
    <w:p w:rsidR="00EE7197" w:rsidRDefault="00EE7197" w:rsidP="00EE7197">
      <w:r>
        <w:t xml:space="preserve">KURŠANEC, </w:t>
      </w:r>
      <w:r w:rsidR="00E37FCA">
        <w:t>18</w:t>
      </w:r>
      <w:r>
        <w:t xml:space="preserve">. </w:t>
      </w:r>
      <w:r w:rsidR="009014DD">
        <w:t>0</w:t>
      </w:r>
      <w:r w:rsidR="00E37FCA">
        <w:t>6</w:t>
      </w:r>
      <w:r>
        <w:t>. 202</w:t>
      </w:r>
      <w:r w:rsidR="00E37FCA">
        <w:t>6</w:t>
      </w:r>
      <w:r>
        <w:t>.</w:t>
      </w:r>
    </w:p>
    <w:p w:rsidR="000F4125" w:rsidRDefault="000F4125" w:rsidP="00A442A3"/>
    <w:p w:rsidR="000F4125" w:rsidRDefault="000F4125" w:rsidP="000F4125">
      <w:r>
        <w:t>Na temelju članka 107. Zakona o odgoju i o obrazovanju u osnovnoj i srednjoj školi ( NN br. 87/08, 86/09, 92/10, 105/10, 90/11, 16/12, 86/12, 94/13, 152/14, 07/17, 68/18</w:t>
      </w:r>
      <w:r w:rsidR="00EC67FE">
        <w:t xml:space="preserve">, </w:t>
      </w:r>
      <w:r>
        <w:t>98/19</w:t>
      </w:r>
      <w:r w:rsidR="00DF1E57">
        <w:t>,</w:t>
      </w:r>
      <w:r w:rsidR="00EC67FE">
        <w:t>64/20</w:t>
      </w:r>
      <w:r w:rsidR="00DF1E57">
        <w:t xml:space="preserve"> o 151/22</w:t>
      </w:r>
      <w:r>
        <w:t xml:space="preserve">) Osnovna škola </w:t>
      </w:r>
      <w:proofErr w:type="spellStart"/>
      <w:r>
        <w:t>Kuršanec</w:t>
      </w:r>
      <w:proofErr w:type="spellEnd"/>
      <w:r>
        <w:t xml:space="preserve"> raspisuje</w:t>
      </w:r>
    </w:p>
    <w:p w:rsidR="000F4125" w:rsidRDefault="000F4125" w:rsidP="000F4125"/>
    <w:p w:rsidR="00A442A3" w:rsidRDefault="00A442A3" w:rsidP="00A442A3">
      <w:pPr>
        <w:jc w:val="center"/>
        <w:rPr>
          <w:b/>
        </w:rPr>
      </w:pPr>
      <w:r>
        <w:rPr>
          <w:b/>
        </w:rPr>
        <w:t>N A T J E Č A J</w:t>
      </w:r>
    </w:p>
    <w:p w:rsidR="00A442A3" w:rsidRDefault="00A442A3" w:rsidP="0066308B">
      <w:pPr>
        <w:jc w:val="center"/>
      </w:pPr>
      <w:r>
        <w:t>za radno mjesto (M/Ž)</w:t>
      </w:r>
    </w:p>
    <w:p w:rsidR="00A442A3" w:rsidRDefault="00A442A3" w:rsidP="00A442A3"/>
    <w:p w:rsidR="00A442A3" w:rsidRDefault="00A442A3" w:rsidP="006D10E0">
      <w:pPr>
        <w:rPr>
          <w:b/>
        </w:rPr>
      </w:pPr>
    </w:p>
    <w:p w:rsidR="00091DA9" w:rsidRDefault="00ED4DD7" w:rsidP="00276068">
      <w:pPr>
        <w:pStyle w:val="Odlomakpopisa"/>
        <w:numPr>
          <w:ilvl w:val="0"/>
          <w:numId w:val="3"/>
        </w:numPr>
      </w:pPr>
      <w:r>
        <w:rPr>
          <w:b/>
        </w:rPr>
        <w:t>STRUČNI RADNIK NA TEHNIČKOM ODRŽAVANJU</w:t>
      </w:r>
      <w:r w:rsidR="00276068">
        <w:rPr>
          <w:b/>
        </w:rPr>
        <w:t xml:space="preserve"> (m/ž)</w:t>
      </w:r>
      <w:r w:rsidR="003061FD">
        <w:t xml:space="preserve">– </w:t>
      </w:r>
      <w:r w:rsidR="00E4053C">
        <w:t>1</w:t>
      </w:r>
      <w:r w:rsidR="003061FD">
        <w:t xml:space="preserve"> izvršitelj</w:t>
      </w:r>
      <w:r w:rsidR="00435F9A">
        <w:t>/</w:t>
      </w:r>
      <w:proofErr w:type="spellStart"/>
      <w:r w:rsidR="00435F9A">
        <w:t>ic</w:t>
      </w:r>
      <w:r w:rsidR="00E4053C">
        <w:t>a</w:t>
      </w:r>
      <w:proofErr w:type="spellEnd"/>
      <w:r w:rsidR="003061FD">
        <w:t xml:space="preserve"> na neodređeno i puno radno</w:t>
      </w:r>
      <w:r w:rsidR="00435F9A">
        <w:t xml:space="preserve"> vrijeme</w:t>
      </w:r>
      <w:r w:rsidR="00B760DA">
        <w:t xml:space="preserve">, </w:t>
      </w:r>
      <w:r w:rsidR="000C2235">
        <w:t>40</w:t>
      </w:r>
      <w:r w:rsidR="00B760DA">
        <w:t xml:space="preserve"> sat</w:t>
      </w:r>
      <w:r w:rsidR="000C2235">
        <w:t>i</w:t>
      </w:r>
    </w:p>
    <w:p w:rsidR="00ED4DD7" w:rsidRDefault="00ED4DD7" w:rsidP="00ED4DD7">
      <w:pPr>
        <w:pStyle w:val="Odlomakpopisa"/>
      </w:pPr>
    </w:p>
    <w:p w:rsidR="00ED4DD7" w:rsidRDefault="00ED4DD7" w:rsidP="00ED4DD7">
      <w:pPr>
        <w:pStyle w:val="Odlomakpopisa"/>
      </w:pPr>
      <w:r>
        <w:rPr>
          <w:b/>
        </w:rPr>
        <w:t>POSLOVI KOJE OBAVLJA</w:t>
      </w:r>
      <w:r w:rsidRPr="00ED4DD7">
        <w:t>:</w:t>
      </w:r>
      <w:r>
        <w:t xml:space="preserve">  poslovi domara/ložača/kućnog majstora</w:t>
      </w:r>
    </w:p>
    <w:p w:rsidR="00276068" w:rsidRDefault="00276068" w:rsidP="00276068">
      <w:pPr>
        <w:pStyle w:val="Odlomakpopisa"/>
      </w:pPr>
    </w:p>
    <w:p w:rsidR="00276068" w:rsidRDefault="00A442A3" w:rsidP="003061FD">
      <w:r>
        <w:t>Uvjeti</w:t>
      </w:r>
      <w:r w:rsidR="003061FD">
        <w:t xml:space="preserve"> za zasnivanje radnog odnosa:</w:t>
      </w:r>
    </w:p>
    <w:p w:rsidR="007950C3" w:rsidRDefault="00276068" w:rsidP="003061FD">
      <w:pPr>
        <w:rPr>
          <w:b/>
        </w:rPr>
      </w:pPr>
      <w:r>
        <w:t>●</w:t>
      </w:r>
      <w:r w:rsidR="007950C3">
        <w:t xml:space="preserve"> </w:t>
      </w:r>
      <w:r w:rsidR="007950C3" w:rsidRPr="007950C3">
        <w:rPr>
          <w:b/>
        </w:rPr>
        <w:t>završena srednja škola</w:t>
      </w:r>
      <w:r>
        <w:rPr>
          <w:b/>
        </w:rPr>
        <w:t xml:space="preserve"> tehničke struke</w:t>
      </w:r>
    </w:p>
    <w:p w:rsidR="00276068" w:rsidRDefault="00276068" w:rsidP="00276068">
      <w:pPr>
        <w:rPr>
          <w:b/>
        </w:rPr>
      </w:pPr>
      <w:r>
        <w:t xml:space="preserve">● </w:t>
      </w:r>
      <w:r>
        <w:rPr>
          <w:b/>
        </w:rPr>
        <w:t>zdravstvena sposobnost za obavljanje poslova s posebnim uvjetima rada</w:t>
      </w:r>
    </w:p>
    <w:p w:rsidR="00276068" w:rsidRDefault="00276068" w:rsidP="00276068">
      <w:pPr>
        <w:rPr>
          <w:b/>
        </w:rPr>
      </w:pPr>
      <w:r>
        <w:t xml:space="preserve">● </w:t>
      </w:r>
      <w:r>
        <w:rPr>
          <w:b/>
        </w:rPr>
        <w:t>položen stručni ispit za ložača centralnog grijanja u skladu s Pravilnikom o poslovima upravljanja i rukovanja energetskim postrojenjima i uređajima</w:t>
      </w:r>
    </w:p>
    <w:p w:rsidR="00276068" w:rsidRDefault="00276068" w:rsidP="003061FD">
      <w:pPr>
        <w:rPr>
          <w:b/>
        </w:rPr>
      </w:pPr>
    </w:p>
    <w:p w:rsidR="007950C3" w:rsidRPr="007950C3" w:rsidRDefault="007950C3" w:rsidP="003061FD">
      <w:r w:rsidRPr="007950C3">
        <w:t xml:space="preserve">Opći uvjeti prema Zakonu o radu i posebni uvjeti prema Zakonu o odgoju i obrazovanju u osnovnoj i srednjoj školi te Pravilniku o radu Osnovne škole </w:t>
      </w:r>
      <w:proofErr w:type="spellStart"/>
      <w:r w:rsidRPr="007950C3">
        <w:t>Kuršanec</w:t>
      </w:r>
      <w:proofErr w:type="spellEnd"/>
      <w:r w:rsidRPr="007950C3">
        <w:t>.</w:t>
      </w:r>
    </w:p>
    <w:p w:rsidR="007950C3" w:rsidRPr="007950C3" w:rsidRDefault="007950C3" w:rsidP="003061FD"/>
    <w:p w:rsidR="007950C3" w:rsidRPr="007950C3" w:rsidRDefault="007950C3" w:rsidP="003061FD">
      <w:r w:rsidRPr="007950C3">
        <w:t xml:space="preserve">Zapreke za zasnivanje radnog odnosa: zapreke za zasnivanje radnog odnosa propisane </w:t>
      </w:r>
      <w:r>
        <w:t xml:space="preserve">su </w:t>
      </w:r>
      <w:r w:rsidRPr="007950C3">
        <w:t>člankom 106. Zakona o odgoju i obrazovanju u osnovnoj i srednjoj školi.</w:t>
      </w:r>
    </w:p>
    <w:p w:rsidR="00CE420C" w:rsidRDefault="00BE2727" w:rsidP="00595FEB">
      <w:pPr>
        <w:pStyle w:val="Odlomakpopisa"/>
      </w:pPr>
      <w:r>
        <w:t xml:space="preserve">                                                                                                         </w:t>
      </w:r>
      <w:r w:rsidR="00CE420C">
        <w:t xml:space="preserve">                                                                                                           </w:t>
      </w:r>
    </w:p>
    <w:p w:rsidR="0075465A" w:rsidRDefault="0075465A" w:rsidP="00A442A3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:rsidR="00A442A3" w:rsidRDefault="00A442A3" w:rsidP="00A442A3">
      <w:r>
        <w:t xml:space="preserve">                     </w:t>
      </w:r>
      <w:r w:rsidR="0075465A">
        <w:t>-</w:t>
      </w:r>
      <w:r>
        <w:t xml:space="preserve"> životopis</w:t>
      </w:r>
    </w:p>
    <w:p w:rsidR="00A442A3" w:rsidRDefault="00A442A3" w:rsidP="00A442A3">
      <w:r>
        <w:t xml:space="preserve">                     </w:t>
      </w:r>
      <w:r w:rsidR="0075465A">
        <w:t>-</w:t>
      </w:r>
      <w:r>
        <w:t xml:space="preserve"> </w:t>
      </w:r>
      <w:r w:rsidR="0075465A">
        <w:t>dokaz o državljanstvu</w:t>
      </w:r>
    </w:p>
    <w:p w:rsidR="00A442A3" w:rsidRDefault="00A442A3" w:rsidP="00A442A3">
      <w:r>
        <w:t xml:space="preserve">                     </w:t>
      </w:r>
      <w:r w:rsidR="0075465A">
        <w:t>-</w:t>
      </w:r>
      <w:r>
        <w:t xml:space="preserve"> </w:t>
      </w:r>
      <w:r w:rsidR="0075465A">
        <w:t xml:space="preserve">dokaz o odgovarajućoj vrsti obrazovanja </w:t>
      </w:r>
    </w:p>
    <w:p w:rsidR="0075465A" w:rsidRDefault="0075465A" w:rsidP="00A442A3">
      <w:r>
        <w:t xml:space="preserve">                     - </w:t>
      </w:r>
      <w:r w:rsidR="00DF2750">
        <w:t xml:space="preserve">elektronički zapis ili potvrdu o podacima evidentiranim u bazi podataka </w:t>
      </w:r>
    </w:p>
    <w:p w:rsidR="00DF2750" w:rsidRDefault="00DF2750" w:rsidP="00A442A3">
      <w:r>
        <w:t xml:space="preserve">                        Hrvatskog zavoda za mirovinsko osiguranje</w:t>
      </w:r>
    </w:p>
    <w:p w:rsidR="0075465A" w:rsidRDefault="00A442A3" w:rsidP="00A442A3">
      <w:r>
        <w:t xml:space="preserve">                    </w:t>
      </w:r>
      <w:r w:rsidR="0075465A">
        <w:t xml:space="preserve"> - uvjerenje nadležnog suda da podnositelj prijave nije pod istragom i da se </w:t>
      </w:r>
    </w:p>
    <w:p w:rsidR="0075465A" w:rsidRDefault="0075465A" w:rsidP="00A442A3">
      <w:r>
        <w:t xml:space="preserve">                       </w:t>
      </w:r>
      <w:r w:rsidR="00DF2750">
        <w:t xml:space="preserve"> </w:t>
      </w:r>
      <w:r>
        <w:t xml:space="preserve">protiv podnositelja prijave ne vodi kazneni postupak za neko od kaznenih </w:t>
      </w:r>
    </w:p>
    <w:p w:rsidR="0075465A" w:rsidRDefault="0075465A" w:rsidP="00A442A3">
      <w:r>
        <w:t xml:space="preserve">                        djela iz članka 106. Zakona o odgoju i obrazovanju u osnovnoj i srednjoj školi</w:t>
      </w:r>
    </w:p>
    <w:p w:rsidR="0075465A" w:rsidRDefault="0075465A" w:rsidP="00A442A3">
      <w:r>
        <w:t xml:space="preserve">                        (ne starije od dana raspisivanja natječaja)</w:t>
      </w:r>
    </w:p>
    <w:p w:rsidR="00B8796C" w:rsidRDefault="00B8796C" w:rsidP="00B8796C">
      <w:r>
        <w:t xml:space="preserve">                      -presliku uvjerenja o zdravstvenoj sposobnosti radnika za obavljanje poslova s </w:t>
      </w:r>
    </w:p>
    <w:p w:rsidR="00B8796C" w:rsidRDefault="00B8796C" w:rsidP="00B8796C">
      <w:r>
        <w:t xml:space="preserve">                        posebnim uvjetima rada </w:t>
      </w:r>
    </w:p>
    <w:p w:rsidR="00B8796C" w:rsidRDefault="00B8796C" w:rsidP="00B8796C">
      <w:r>
        <w:t xml:space="preserve">                      -presliku uvjerenja o položenom stručnom ispitu za obavljanje poslova i radnih </w:t>
      </w:r>
    </w:p>
    <w:p w:rsidR="00B8796C" w:rsidRDefault="00B8796C" w:rsidP="00B8796C">
      <w:r>
        <w:t xml:space="preserve">                        zadataka za ložača centralnog grijanja </w:t>
      </w:r>
    </w:p>
    <w:p w:rsidR="009C6926" w:rsidRDefault="009C6926" w:rsidP="00B8796C"/>
    <w:p w:rsidR="009C6926" w:rsidRDefault="009C6926" w:rsidP="009C6926">
      <w:r>
        <w:lastRenderedPageBreak/>
        <w:t>Izabrani kandidat/kandidatkinja će, u slučaju da nema uvjerenje o zdravstvenoj sposobnosti, biti naknadno upućen/upućena od strane poslodavca na liječnički pregled zbog stjecanja uvjerenja o zdravstvenoj sposobnosti za obavljanje poslova s posebnim uvjetima rada</w:t>
      </w:r>
      <w:r w:rsidR="006E1B46">
        <w:t>, a prije sklapanja ugovora o radu.</w:t>
      </w:r>
    </w:p>
    <w:p w:rsidR="00DF2750" w:rsidRDefault="00DF2750" w:rsidP="00A442A3"/>
    <w:p w:rsidR="00DF2750" w:rsidRDefault="00DF2750" w:rsidP="00A442A3">
      <w:r>
        <w:t xml:space="preserve">Isprave se prilažu u </w:t>
      </w:r>
      <w:r w:rsidR="00DF1E57">
        <w:t>izvorniku, ovjerenoj preslici ili elektroničkom zapisu.</w:t>
      </w:r>
    </w:p>
    <w:p w:rsidR="00DF2750" w:rsidRDefault="00DF2750" w:rsidP="00A442A3"/>
    <w:p w:rsidR="0066308B" w:rsidRDefault="00312623" w:rsidP="0066308B">
      <w:r>
        <w:t xml:space="preserve"> </w:t>
      </w:r>
      <w:r w:rsidR="0011613D" w:rsidRPr="00D11E86">
        <w:t>Temeljem članka 13. stavak 2. Zakona o ravnopravnosti spolova na natječaj se pod jednakim uvjetima mogu prijaviti osobe oba spola.</w:t>
      </w:r>
    </w:p>
    <w:p w:rsidR="0066308B" w:rsidRDefault="0066308B" w:rsidP="0066308B">
      <w:pPr>
        <w:rPr>
          <w:color w:val="000000"/>
        </w:rPr>
      </w:pPr>
    </w:p>
    <w:p w:rsidR="0066308B" w:rsidRPr="0066308B" w:rsidRDefault="0066308B" w:rsidP="0066308B">
      <w:r w:rsidRPr="00790D88"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790D88">
        <w:rPr>
          <w:color w:val="231F20"/>
        </w:rPr>
        <w:t xml:space="preserve">članku 48. Zakona o civilnim stradalnicima iz Domovinskog rata (Narodne novine broj  84/21), </w:t>
      </w:r>
      <w:r w:rsidRPr="00790D88"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66308B" w:rsidRPr="00790D88" w:rsidRDefault="0066308B" w:rsidP="0066308B">
      <w:pPr>
        <w:shd w:val="clear" w:color="auto" w:fill="FFFFFF"/>
        <w:spacing w:before="27"/>
        <w:textAlignment w:val="baseline"/>
        <w:rPr>
          <w:color w:val="231F20"/>
        </w:rPr>
      </w:pPr>
      <w:r w:rsidRPr="00790D88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66308B" w:rsidRPr="00790D88" w:rsidRDefault="0066308B" w:rsidP="0066308B">
      <w:pPr>
        <w:shd w:val="clear" w:color="auto" w:fill="FFFFFF"/>
        <w:spacing w:before="27"/>
        <w:textAlignment w:val="baseline"/>
        <w:rPr>
          <w:color w:val="231F20"/>
        </w:rPr>
      </w:pPr>
      <w:r w:rsidRPr="00790D88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790D88">
          <w:rPr>
            <w:color w:val="0000FF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:rsidR="0066308B" w:rsidRPr="00790D88" w:rsidRDefault="0066308B" w:rsidP="0066308B">
      <w:pPr>
        <w:shd w:val="clear" w:color="auto" w:fill="FFFFFF"/>
        <w:spacing w:before="27"/>
        <w:textAlignment w:val="baseline"/>
        <w:rPr>
          <w:color w:val="231F20"/>
        </w:rPr>
      </w:pPr>
    </w:p>
    <w:p w:rsidR="0066308B" w:rsidRPr="00790D88" w:rsidRDefault="0066308B" w:rsidP="0066308B">
      <w:pPr>
        <w:shd w:val="clear" w:color="auto" w:fill="FFFFFF"/>
        <w:spacing w:before="27"/>
        <w:textAlignment w:val="baseline"/>
        <w:rPr>
          <w:color w:val="231F20"/>
        </w:rPr>
      </w:pPr>
      <w:r w:rsidRPr="00790D88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6308B" w:rsidRDefault="0066308B" w:rsidP="0066308B">
      <w:pPr>
        <w:rPr>
          <w:color w:val="0563C1"/>
          <w:u w:val="single"/>
          <w:lang w:val="en-AU"/>
        </w:rPr>
      </w:pPr>
      <w:proofErr w:type="spellStart"/>
      <w:r w:rsidRPr="00790D88">
        <w:rPr>
          <w:color w:val="231F20"/>
          <w:lang w:val="en-AU"/>
        </w:rPr>
        <w:t>Poveznica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na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internetsku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stranicu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Ministarstva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hrvatskih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branitelja</w:t>
      </w:r>
      <w:proofErr w:type="spellEnd"/>
      <w:r w:rsidRPr="00790D88">
        <w:rPr>
          <w:color w:val="231F20"/>
          <w:lang w:val="en-AU"/>
        </w:rPr>
        <w:t xml:space="preserve"> s </w:t>
      </w:r>
      <w:proofErr w:type="spellStart"/>
      <w:r w:rsidRPr="00790D88">
        <w:rPr>
          <w:color w:val="231F20"/>
          <w:lang w:val="en-AU"/>
        </w:rPr>
        <w:t>popisom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dokaza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potrebnih</w:t>
      </w:r>
      <w:proofErr w:type="spellEnd"/>
      <w:r w:rsidRPr="00790D88">
        <w:rPr>
          <w:color w:val="231F20"/>
          <w:lang w:val="en-AU"/>
        </w:rPr>
        <w:t xml:space="preserve"> za </w:t>
      </w:r>
      <w:proofErr w:type="spellStart"/>
      <w:r w:rsidRPr="00790D88">
        <w:rPr>
          <w:color w:val="231F20"/>
          <w:lang w:val="en-AU"/>
        </w:rPr>
        <w:t>ostvarivanja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prava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prednosti</w:t>
      </w:r>
      <w:proofErr w:type="spellEnd"/>
      <w:r w:rsidRPr="00790D88">
        <w:rPr>
          <w:color w:val="231F20"/>
          <w:lang w:val="en-AU"/>
        </w:rPr>
        <w:t xml:space="preserve">: </w:t>
      </w:r>
      <w:hyperlink r:id="rId9" w:history="1">
        <w:r w:rsidRPr="00790D88">
          <w:rPr>
            <w:color w:val="0563C1"/>
            <w:u w:val="single"/>
            <w:lang w:val="en-AU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6308B" w:rsidRDefault="0066308B" w:rsidP="0066308B">
      <w:pPr>
        <w:rPr>
          <w:color w:val="0563C1"/>
          <w:u w:val="single"/>
          <w:lang w:val="en-AU"/>
        </w:rPr>
      </w:pPr>
    </w:p>
    <w:p w:rsidR="00B760DA" w:rsidRPr="00790D88" w:rsidRDefault="00B760DA" w:rsidP="00B760DA">
      <w:pPr>
        <w:rPr>
          <w:color w:val="0563C1"/>
          <w:u w:val="single"/>
          <w:lang w:val="en-AU"/>
        </w:rPr>
      </w:pPr>
    </w:p>
    <w:p w:rsidR="00E35373" w:rsidRDefault="00E35373" w:rsidP="00E35373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hyperlink r:id="rId10" w:history="1">
        <w:r>
          <w:rPr>
            <w:rStyle w:val="Hiperveza"/>
            <w:sz w:val="22"/>
            <w:szCs w:val="22"/>
          </w:rPr>
          <w:t>https://os-kursanec.skole.hr/wp-content/uploads/sites/1543/2024/11/Pravilnik_o_zaposljavanju_Osnovne_skole_Kursanec.pdf</w:t>
        </w:r>
      </w:hyperlink>
      <w:r>
        <w:rPr>
          <w:sz w:val="22"/>
          <w:szCs w:val="22"/>
        </w:rPr>
        <w:t>).</w:t>
      </w:r>
    </w:p>
    <w:p w:rsidR="000608F0" w:rsidRDefault="000608F0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 w:themeColor="text1"/>
        </w:rPr>
      </w:pPr>
    </w:p>
    <w:p w:rsidR="000608F0" w:rsidRDefault="000608F0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 w:rsidRPr="000608F0">
        <w:rPr>
          <w:sz w:val="22"/>
          <w:szCs w:val="22"/>
        </w:rPr>
        <w:t xml:space="preserve">Na mrežnoj stranici škole </w:t>
      </w:r>
      <w:r w:rsidR="00E35373">
        <w:rPr>
          <w:sz w:val="22"/>
          <w:szCs w:val="22"/>
        </w:rPr>
        <w:t>(</w:t>
      </w:r>
      <w:hyperlink r:id="rId11" w:history="1">
        <w:r w:rsidR="00E35373">
          <w:rPr>
            <w:rStyle w:val="Hiperveza"/>
            <w:sz w:val="22"/>
            <w:szCs w:val="22"/>
          </w:rPr>
          <w:t>https://os-kursanec.skole.hr/natjecaji/</w:t>
        </w:r>
      </w:hyperlink>
      <w:r w:rsidR="00E35373">
        <w:rPr>
          <w:sz w:val="22"/>
          <w:szCs w:val="22"/>
        </w:rPr>
        <w:t>)</w:t>
      </w:r>
      <w:r w:rsidR="00E35373">
        <w:rPr>
          <w:sz w:val="22"/>
          <w:szCs w:val="22"/>
        </w:rPr>
        <w:t xml:space="preserve"> </w:t>
      </w:r>
      <w:r w:rsidRPr="000608F0">
        <w:rPr>
          <w:sz w:val="22"/>
          <w:szCs w:val="22"/>
        </w:rPr>
        <w:t xml:space="preserve">bit će objavljeno područje povjere, pravni i drugi izvori za pripremu kandidata za testiranje, vrijeme i mjesto održavanja testiranja te rok za objavu vremena i mjesta održavanja testiranja. Povjerenstvo za vrednovanje kandidata donosi Odluku o obliku vrednovanja, vremenu i mjestu održavanja, području i vremenu trajanja vrednovanja. </w:t>
      </w:r>
      <w:r w:rsidRPr="000608F0">
        <w:rPr>
          <w:sz w:val="22"/>
          <w:szCs w:val="22"/>
        </w:rPr>
        <w:lastRenderedPageBreak/>
        <w:t>Odluku će Škola objaviti na mrežnoj stranici Škole najkasnije pet dana prije dana određenog za vrednovanje zajedno s listom kandidata.</w:t>
      </w:r>
    </w:p>
    <w:p w:rsidR="00746317" w:rsidRPr="000608F0" w:rsidRDefault="00746317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:rsidR="00BD3551" w:rsidRDefault="00BD3551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</w:t>
      </w:r>
      <w:r w:rsidR="00DF1E57">
        <w:rPr>
          <w:sz w:val="22"/>
          <w:szCs w:val="22"/>
        </w:rPr>
        <w:t xml:space="preserve"> neposredno ili poštom</w:t>
      </w:r>
      <w:r>
        <w:rPr>
          <w:sz w:val="22"/>
          <w:szCs w:val="22"/>
        </w:rPr>
        <w:t xml:space="preserve"> na adresu:</w:t>
      </w:r>
    </w:p>
    <w:p w:rsidR="00BD3551" w:rsidRDefault="00BD3551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:rsidR="00BD3551" w:rsidRDefault="00BD3551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:rsidR="00BD3551" w:rsidRDefault="00BD3551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:rsidR="00BD3551" w:rsidRDefault="00BD3551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:rsidR="00BD3551" w:rsidRDefault="00BD3551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</w:t>
      </w:r>
      <w:r w:rsidR="008E32D3">
        <w:rPr>
          <w:sz w:val="22"/>
          <w:szCs w:val="22"/>
        </w:rPr>
        <w:t>stručni radnik na tehničkom održavanju</w:t>
      </w:r>
      <w:bookmarkStart w:id="0" w:name="_GoBack"/>
      <w:bookmarkEnd w:id="0"/>
      <w:r w:rsidR="000608F0">
        <w:rPr>
          <w:sz w:val="22"/>
          <w:szCs w:val="22"/>
        </w:rPr>
        <w:t xml:space="preserve"> (m/ž)</w:t>
      </w:r>
      <w:r>
        <w:rPr>
          <w:sz w:val="22"/>
          <w:szCs w:val="22"/>
        </w:rPr>
        <w:t>“.</w:t>
      </w:r>
    </w:p>
    <w:p w:rsidR="00BD3551" w:rsidRDefault="00BD3551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:rsidR="00D7359C" w:rsidRDefault="00BD3551" w:rsidP="00D7359C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  <w:r w:rsidRPr="00223A81">
        <w:t>Nepravodobne i nepotpune prijave neće se razmatrati</w:t>
      </w:r>
      <w:r w:rsidR="00D7359C" w:rsidRPr="00223A81">
        <w:t>.</w:t>
      </w:r>
    </w:p>
    <w:p w:rsidR="00223A81" w:rsidRPr="00223A81" w:rsidRDefault="00223A81" w:rsidP="00D7359C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</w:p>
    <w:p w:rsidR="00DF2750" w:rsidRDefault="00D7359C" w:rsidP="00D93A4F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  <w:r>
        <w:t xml:space="preserve">Podnošenjem prijave na natječaj, pristupnici/e natječaja su izrazito suglasni/e i daju privolu Osnovnoj školi </w:t>
      </w:r>
      <w:proofErr w:type="spellStart"/>
      <w:r>
        <w:t>Kuršanec</w:t>
      </w:r>
      <w:proofErr w:type="spellEnd"/>
      <w:r>
        <w:t xml:space="preserve"> za prikupljanje i obradu osobnih podataka navedenih u prijavi na natječaj te dokumentaciji dostavljenoj s prijavom, u svrhu provedbe natječajnog postupka sukladno odredbama Opće uredbe o zaštiti podataka</w:t>
      </w:r>
      <w:r w:rsidR="00CB5E57">
        <w:t xml:space="preserve"> EU 2013/679 i Zakona o provedbi Opće uredbe o zaštiti podataka (NN br. 42/18).</w:t>
      </w:r>
    </w:p>
    <w:p w:rsidR="00D93A4F" w:rsidRDefault="00D93A4F" w:rsidP="00D93A4F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</w:p>
    <w:p w:rsidR="00D7359C" w:rsidRDefault="00D7359C" w:rsidP="00D7359C">
      <w:r>
        <w:t xml:space="preserve">O rezultatima natječaja kandidati će biti obaviješteni na mrežnoj stranici Osnovne škole </w:t>
      </w:r>
      <w:proofErr w:type="spellStart"/>
      <w:r>
        <w:t>Kuršanec</w:t>
      </w:r>
      <w:proofErr w:type="spellEnd"/>
      <w:r>
        <w:t xml:space="preserve"> u zakonskom roku.</w:t>
      </w:r>
    </w:p>
    <w:p w:rsidR="00D7359C" w:rsidRDefault="00D7359C" w:rsidP="00D7359C"/>
    <w:p w:rsidR="00D7359C" w:rsidRDefault="00D7359C" w:rsidP="00D7359C">
      <w:r>
        <w:t xml:space="preserve">Natječaj vrijedi do </w:t>
      </w:r>
      <w:r w:rsidR="00DF1E57">
        <w:t>2</w:t>
      </w:r>
      <w:r w:rsidR="00F3373E">
        <w:t>6</w:t>
      </w:r>
      <w:r w:rsidR="007652A3">
        <w:t>.</w:t>
      </w:r>
      <w:r>
        <w:t xml:space="preserve"> </w:t>
      </w:r>
      <w:r w:rsidR="009B511A">
        <w:t>0</w:t>
      </w:r>
      <w:r w:rsidR="00F3373E">
        <w:t>6</w:t>
      </w:r>
      <w:r>
        <w:t>. 202</w:t>
      </w:r>
      <w:r w:rsidR="00F3373E">
        <w:t>6</w:t>
      </w:r>
      <w:r>
        <w:t>.</w:t>
      </w:r>
    </w:p>
    <w:p w:rsidR="00B52A85" w:rsidRDefault="00B52A85" w:rsidP="00D7359C"/>
    <w:p w:rsidR="00145494" w:rsidRDefault="00145494" w:rsidP="00145494">
      <w:pPr>
        <w:tabs>
          <w:tab w:val="left" w:pos="5325"/>
        </w:tabs>
      </w:pPr>
      <w:r>
        <w:t xml:space="preserve">                                                                                                                   </w:t>
      </w:r>
    </w:p>
    <w:p w:rsidR="00145494" w:rsidRDefault="00145494" w:rsidP="00145494">
      <w:pPr>
        <w:tabs>
          <w:tab w:val="left" w:pos="5325"/>
        </w:tabs>
      </w:pPr>
      <w:r>
        <w:tab/>
        <w:t>RAVNATELJICA:</w:t>
      </w:r>
    </w:p>
    <w:p w:rsidR="00145494" w:rsidRDefault="00145494" w:rsidP="00145494">
      <w:pPr>
        <w:tabs>
          <w:tab w:val="left" w:pos="5325"/>
        </w:tabs>
      </w:pPr>
    </w:p>
    <w:p w:rsidR="00145494" w:rsidRDefault="00145494" w:rsidP="00145494">
      <w:pPr>
        <w:jc w:val="center"/>
      </w:pPr>
      <w:r>
        <w:t xml:space="preserve">                                                            </w:t>
      </w:r>
      <w:r w:rsidR="0044415F">
        <w:t>Darja Borković</w:t>
      </w:r>
      <w:r w:rsidR="00705B69">
        <w:t xml:space="preserve"> </w:t>
      </w:r>
      <w:proofErr w:type="spellStart"/>
      <w:r w:rsidR="00705B69">
        <w:t>Balažić</w:t>
      </w:r>
      <w:proofErr w:type="spellEnd"/>
      <w:r w:rsidR="0044415F">
        <w:t xml:space="preserve">, </w:t>
      </w:r>
      <w:proofErr w:type="spellStart"/>
      <w:r w:rsidR="00E4053C">
        <w:t>mag</w:t>
      </w:r>
      <w:proofErr w:type="spellEnd"/>
      <w:r w:rsidR="00E4053C">
        <w:t>. prim</w:t>
      </w:r>
      <w:r w:rsidR="0044415F">
        <w:t>.</w:t>
      </w:r>
      <w:r w:rsidR="00E4053C">
        <w:t xml:space="preserve"> </w:t>
      </w:r>
      <w:proofErr w:type="spellStart"/>
      <w:r w:rsidR="00E4053C">
        <w:t>educ</w:t>
      </w:r>
      <w:proofErr w:type="spellEnd"/>
      <w:r w:rsidR="00E4053C">
        <w:t>.</w:t>
      </w:r>
    </w:p>
    <w:p w:rsidR="00145494" w:rsidRDefault="00145494" w:rsidP="00145494"/>
    <w:p w:rsidR="00145494" w:rsidRPr="00145494" w:rsidRDefault="00145494" w:rsidP="00145494">
      <w:pPr>
        <w:tabs>
          <w:tab w:val="left" w:pos="6015"/>
        </w:tabs>
      </w:pPr>
    </w:p>
    <w:sectPr w:rsidR="00145494" w:rsidRPr="0014549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D89" w:rsidRDefault="002E3D89" w:rsidP="008C2EBF">
      <w:r>
        <w:separator/>
      </w:r>
    </w:p>
  </w:endnote>
  <w:endnote w:type="continuationSeparator" w:id="0">
    <w:p w:rsidR="002E3D89" w:rsidRDefault="002E3D89" w:rsidP="008C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D89" w:rsidRDefault="002E3D89" w:rsidP="008C2EBF">
      <w:r>
        <w:separator/>
      </w:r>
    </w:p>
  </w:footnote>
  <w:footnote w:type="continuationSeparator" w:id="0">
    <w:p w:rsidR="002E3D89" w:rsidRDefault="002E3D89" w:rsidP="008C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FE7" w:rsidRPr="00D01CA2" w:rsidRDefault="00C82FE7" w:rsidP="005E3609">
    <w:pPr>
      <w:pStyle w:val="Zaglavlj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7E8E"/>
    <w:multiLevelType w:val="hybridMultilevel"/>
    <w:tmpl w:val="D0E0E030"/>
    <w:lvl w:ilvl="0" w:tplc="97EA6430">
      <w:start w:val="1"/>
      <w:numFmt w:val="decimal"/>
      <w:lvlText w:val="%1."/>
      <w:lvlJc w:val="left"/>
      <w:pPr>
        <w:ind w:left="83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E3F27FBC">
      <w:numFmt w:val="bullet"/>
      <w:lvlText w:val="•"/>
      <w:lvlJc w:val="left"/>
      <w:pPr>
        <w:ind w:left="1781" w:hanging="360"/>
      </w:pPr>
      <w:rPr>
        <w:rFonts w:hint="default"/>
        <w:lang w:val="hr-HR" w:eastAsia="en-US" w:bidi="ar-SA"/>
      </w:rPr>
    </w:lvl>
    <w:lvl w:ilvl="2" w:tplc="E97836EA">
      <w:numFmt w:val="bullet"/>
      <w:lvlText w:val="•"/>
      <w:lvlJc w:val="left"/>
      <w:pPr>
        <w:ind w:left="2722" w:hanging="360"/>
      </w:pPr>
      <w:rPr>
        <w:rFonts w:hint="default"/>
        <w:lang w:val="hr-HR" w:eastAsia="en-US" w:bidi="ar-SA"/>
      </w:rPr>
    </w:lvl>
    <w:lvl w:ilvl="3" w:tplc="18D85D2A">
      <w:numFmt w:val="bullet"/>
      <w:lvlText w:val="•"/>
      <w:lvlJc w:val="left"/>
      <w:pPr>
        <w:ind w:left="3663" w:hanging="360"/>
      </w:pPr>
      <w:rPr>
        <w:rFonts w:hint="default"/>
        <w:lang w:val="hr-HR" w:eastAsia="en-US" w:bidi="ar-SA"/>
      </w:rPr>
    </w:lvl>
    <w:lvl w:ilvl="4" w:tplc="7FF2EB22">
      <w:numFmt w:val="bullet"/>
      <w:lvlText w:val="•"/>
      <w:lvlJc w:val="left"/>
      <w:pPr>
        <w:ind w:left="4604" w:hanging="360"/>
      </w:pPr>
      <w:rPr>
        <w:rFonts w:hint="default"/>
        <w:lang w:val="hr-HR" w:eastAsia="en-US" w:bidi="ar-SA"/>
      </w:rPr>
    </w:lvl>
    <w:lvl w:ilvl="5" w:tplc="FA726C6E">
      <w:numFmt w:val="bullet"/>
      <w:lvlText w:val="•"/>
      <w:lvlJc w:val="left"/>
      <w:pPr>
        <w:ind w:left="5545" w:hanging="360"/>
      </w:pPr>
      <w:rPr>
        <w:rFonts w:hint="default"/>
        <w:lang w:val="hr-HR" w:eastAsia="en-US" w:bidi="ar-SA"/>
      </w:rPr>
    </w:lvl>
    <w:lvl w:ilvl="6" w:tplc="203E3066">
      <w:numFmt w:val="bullet"/>
      <w:lvlText w:val="•"/>
      <w:lvlJc w:val="left"/>
      <w:pPr>
        <w:ind w:left="6486" w:hanging="360"/>
      </w:pPr>
      <w:rPr>
        <w:rFonts w:hint="default"/>
        <w:lang w:val="hr-HR" w:eastAsia="en-US" w:bidi="ar-SA"/>
      </w:rPr>
    </w:lvl>
    <w:lvl w:ilvl="7" w:tplc="24181D50">
      <w:numFmt w:val="bullet"/>
      <w:lvlText w:val="•"/>
      <w:lvlJc w:val="left"/>
      <w:pPr>
        <w:ind w:left="7427" w:hanging="360"/>
      </w:pPr>
      <w:rPr>
        <w:rFonts w:hint="default"/>
        <w:lang w:val="hr-HR" w:eastAsia="en-US" w:bidi="ar-SA"/>
      </w:rPr>
    </w:lvl>
    <w:lvl w:ilvl="8" w:tplc="CBB6B6D0">
      <w:numFmt w:val="bullet"/>
      <w:lvlText w:val="•"/>
      <w:lvlJc w:val="left"/>
      <w:pPr>
        <w:ind w:left="836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38D3E4A"/>
    <w:multiLevelType w:val="hybridMultilevel"/>
    <w:tmpl w:val="4ACCD5A8"/>
    <w:lvl w:ilvl="0" w:tplc="01F09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93DDB"/>
    <w:multiLevelType w:val="hybridMultilevel"/>
    <w:tmpl w:val="23CE1560"/>
    <w:lvl w:ilvl="0" w:tplc="F92A4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17EB3"/>
    <w:multiLevelType w:val="hybridMultilevel"/>
    <w:tmpl w:val="2D88078A"/>
    <w:lvl w:ilvl="0" w:tplc="28583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B0410"/>
    <w:multiLevelType w:val="hybridMultilevel"/>
    <w:tmpl w:val="4C76D970"/>
    <w:lvl w:ilvl="0" w:tplc="372AADD4">
      <w:start w:val="5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6D9072F8"/>
    <w:multiLevelType w:val="hybridMultilevel"/>
    <w:tmpl w:val="7D1658C4"/>
    <w:lvl w:ilvl="0" w:tplc="B0122734">
      <w:start w:val="5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76B07CA9"/>
    <w:multiLevelType w:val="hybridMultilevel"/>
    <w:tmpl w:val="E6D060B4"/>
    <w:lvl w:ilvl="0" w:tplc="11846DAC">
      <w:start w:val="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D476980"/>
    <w:multiLevelType w:val="hybridMultilevel"/>
    <w:tmpl w:val="2FC28464"/>
    <w:lvl w:ilvl="0" w:tplc="4C0CF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7C"/>
    <w:rsid w:val="000113E5"/>
    <w:rsid w:val="000608F0"/>
    <w:rsid w:val="00063D31"/>
    <w:rsid w:val="00070983"/>
    <w:rsid w:val="00091DA9"/>
    <w:rsid w:val="000A0973"/>
    <w:rsid w:val="000B4777"/>
    <w:rsid w:val="000C2235"/>
    <w:rsid w:val="000E122B"/>
    <w:rsid w:val="000F4125"/>
    <w:rsid w:val="0010588A"/>
    <w:rsid w:val="0011613D"/>
    <w:rsid w:val="001355E1"/>
    <w:rsid w:val="00145494"/>
    <w:rsid w:val="001C1CB3"/>
    <w:rsid w:val="001C7290"/>
    <w:rsid w:val="0020190A"/>
    <w:rsid w:val="00223A81"/>
    <w:rsid w:val="00235826"/>
    <w:rsid w:val="002530CD"/>
    <w:rsid w:val="00276068"/>
    <w:rsid w:val="00292A7A"/>
    <w:rsid w:val="00293A27"/>
    <w:rsid w:val="002B67A9"/>
    <w:rsid w:val="002D21B4"/>
    <w:rsid w:val="002E3D89"/>
    <w:rsid w:val="002F3117"/>
    <w:rsid w:val="003061FD"/>
    <w:rsid w:val="00307A6D"/>
    <w:rsid w:val="00312623"/>
    <w:rsid w:val="00320BA2"/>
    <w:rsid w:val="00334373"/>
    <w:rsid w:val="00384F2C"/>
    <w:rsid w:val="003C50B7"/>
    <w:rsid w:val="003C7E67"/>
    <w:rsid w:val="003E0AF1"/>
    <w:rsid w:val="003E6DB5"/>
    <w:rsid w:val="004208EF"/>
    <w:rsid w:val="00422F50"/>
    <w:rsid w:val="00435F9A"/>
    <w:rsid w:val="0044415F"/>
    <w:rsid w:val="00492E3C"/>
    <w:rsid w:val="00512558"/>
    <w:rsid w:val="005152CD"/>
    <w:rsid w:val="00517F94"/>
    <w:rsid w:val="00554B4C"/>
    <w:rsid w:val="00570DFE"/>
    <w:rsid w:val="00595FEB"/>
    <w:rsid w:val="005C275B"/>
    <w:rsid w:val="005C672B"/>
    <w:rsid w:val="005E3609"/>
    <w:rsid w:val="005F581F"/>
    <w:rsid w:val="0060730C"/>
    <w:rsid w:val="00623751"/>
    <w:rsid w:val="00636BE2"/>
    <w:rsid w:val="0066308B"/>
    <w:rsid w:val="00681795"/>
    <w:rsid w:val="00681E0F"/>
    <w:rsid w:val="00686D71"/>
    <w:rsid w:val="006A36B5"/>
    <w:rsid w:val="006A7393"/>
    <w:rsid w:val="006B12C7"/>
    <w:rsid w:val="006D10E0"/>
    <w:rsid w:val="006E1B46"/>
    <w:rsid w:val="00705B69"/>
    <w:rsid w:val="00725F74"/>
    <w:rsid w:val="00731685"/>
    <w:rsid w:val="00743F7C"/>
    <w:rsid w:val="00746317"/>
    <w:rsid w:val="0075465A"/>
    <w:rsid w:val="007552A2"/>
    <w:rsid w:val="007652A3"/>
    <w:rsid w:val="00790BC4"/>
    <w:rsid w:val="007950C3"/>
    <w:rsid w:val="007B427E"/>
    <w:rsid w:val="007E0225"/>
    <w:rsid w:val="007E0D95"/>
    <w:rsid w:val="00810765"/>
    <w:rsid w:val="008653CA"/>
    <w:rsid w:val="00867BDD"/>
    <w:rsid w:val="008737B0"/>
    <w:rsid w:val="008C2EBF"/>
    <w:rsid w:val="008C2F7C"/>
    <w:rsid w:val="008E32D3"/>
    <w:rsid w:val="008F2E11"/>
    <w:rsid w:val="009014DD"/>
    <w:rsid w:val="00913E7C"/>
    <w:rsid w:val="00951E84"/>
    <w:rsid w:val="009A1FAD"/>
    <w:rsid w:val="009B511A"/>
    <w:rsid w:val="009C6926"/>
    <w:rsid w:val="00A04F1D"/>
    <w:rsid w:val="00A119F2"/>
    <w:rsid w:val="00A253AC"/>
    <w:rsid w:val="00A36E97"/>
    <w:rsid w:val="00A442A3"/>
    <w:rsid w:val="00A45297"/>
    <w:rsid w:val="00A543BF"/>
    <w:rsid w:val="00A55422"/>
    <w:rsid w:val="00A6422C"/>
    <w:rsid w:val="00A864D3"/>
    <w:rsid w:val="00AC36AF"/>
    <w:rsid w:val="00AD6710"/>
    <w:rsid w:val="00B10E1F"/>
    <w:rsid w:val="00B32BC9"/>
    <w:rsid w:val="00B52A85"/>
    <w:rsid w:val="00B6297F"/>
    <w:rsid w:val="00B760DA"/>
    <w:rsid w:val="00B8796C"/>
    <w:rsid w:val="00BB6D3C"/>
    <w:rsid w:val="00BC0606"/>
    <w:rsid w:val="00BD3551"/>
    <w:rsid w:val="00BE2727"/>
    <w:rsid w:val="00BE38DB"/>
    <w:rsid w:val="00C0523E"/>
    <w:rsid w:val="00C420EA"/>
    <w:rsid w:val="00C64782"/>
    <w:rsid w:val="00C73653"/>
    <w:rsid w:val="00C82FE7"/>
    <w:rsid w:val="00C90199"/>
    <w:rsid w:val="00C93DAD"/>
    <w:rsid w:val="00CB5E57"/>
    <w:rsid w:val="00CC516A"/>
    <w:rsid w:val="00CD2FFC"/>
    <w:rsid w:val="00CD4DB9"/>
    <w:rsid w:val="00CD5F34"/>
    <w:rsid w:val="00CE420C"/>
    <w:rsid w:val="00CE4D30"/>
    <w:rsid w:val="00D01CA2"/>
    <w:rsid w:val="00D35DD9"/>
    <w:rsid w:val="00D41310"/>
    <w:rsid w:val="00D7359C"/>
    <w:rsid w:val="00D85DCD"/>
    <w:rsid w:val="00D93A4F"/>
    <w:rsid w:val="00DF1E57"/>
    <w:rsid w:val="00DF2750"/>
    <w:rsid w:val="00DF4C89"/>
    <w:rsid w:val="00DF6E21"/>
    <w:rsid w:val="00E20E0F"/>
    <w:rsid w:val="00E35373"/>
    <w:rsid w:val="00E35E16"/>
    <w:rsid w:val="00E37FCA"/>
    <w:rsid w:val="00E4053C"/>
    <w:rsid w:val="00E96A1D"/>
    <w:rsid w:val="00EB4C41"/>
    <w:rsid w:val="00EB6BB0"/>
    <w:rsid w:val="00EC67FE"/>
    <w:rsid w:val="00ED4535"/>
    <w:rsid w:val="00ED4DD7"/>
    <w:rsid w:val="00EE7197"/>
    <w:rsid w:val="00EF3BAA"/>
    <w:rsid w:val="00F160FB"/>
    <w:rsid w:val="00F33192"/>
    <w:rsid w:val="00F3373E"/>
    <w:rsid w:val="00F60154"/>
    <w:rsid w:val="00F6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3B3A"/>
  <w15:chartTrackingRefBased/>
  <w15:docId w15:val="{B7FC0E1A-BFD0-47B0-AEA7-F5101F08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913E7C"/>
    <w:pPr>
      <w:widowControl w:val="0"/>
      <w:autoSpaceDE w:val="0"/>
      <w:autoSpaceDN w:val="0"/>
      <w:ind w:left="762" w:hanging="36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442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rsid w:val="0011613D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1262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2E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2EBF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C2EB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2E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C2EB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2E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1"/>
    <w:qFormat/>
    <w:rsid w:val="003061FD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BD3551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223A81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913E7C"/>
    <w:rPr>
      <w:rFonts w:ascii="Arial" w:eastAsia="Arial" w:hAnsi="Arial" w:cs="Arial"/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913E7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913E7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kursanec.skole.hr/natjecaj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s-kursanec.skole.hr/wp-content/uploads/sites/1543/2024/11/Pravilnik_o_zaposljavanju_Osnovne_skole_Kursane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6EACB-E40F-4F93-ACC3-93342C1B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Tajnistvo</cp:lastModifiedBy>
  <cp:revision>126</cp:revision>
  <cp:lastPrinted>2023-04-24T11:20:00Z</cp:lastPrinted>
  <dcterms:created xsi:type="dcterms:W3CDTF">2018-04-03T06:33:00Z</dcterms:created>
  <dcterms:modified xsi:type="dcterms:W3CDTF">2026-06-18T08:33:00Z</dcterms:modified>
</cp:coreProperties>
</file>