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531190504"/>
        <w:lock w:val="sdtContentLocked"/>
        <w:placeholder>
          <w:docPart w:val="DefaultPlaceholder_-1854013440"/>
        </w:placeholder>
      </w:sdtPr>
      <w:sdtEndPr/>
      <w:sdtContent>
        <w:p w:rsidR="00E76628" w:rsidRDefault="00FC4C96">
          <w:pPr>
            <w:spacing w:after="0" w:line="240" w:lineRule="auto"/>
            <w:contextualSpacing/>
            <w:jc w:val="center"/>
            <w:rPr>
              <w:rFonts w:ascii="Tahoma" w:eastAsia="MS Mincho" w:hAnsi="Tahoma" w:cs="Tahoma"/>
              <w:kern w:val="0"/>
              <w:lang w:val="en-US"/>
              <w14:ligatures w14:val="none"/>
            </w:rPr>
          </w:pPr>
          <w:r>
            <w:rPr>
              <w:rFonts w:ascii="Tahoma" w:hAnsi="Tahoma" w:cs="Tahoma"/>
              <w:noProof/>
              <w:sz w:val="20"/>
              <w:szCs w:val="20"/>
            </w:rPr>
            <w:drawing>
              <wp:anchor distT="0" distB="0" distL="114300" distR="114300" simplePos="0" relativeHeight="251659264" behindDoc="1" locked="0" layoutInCell="1" allowOverlap="1">
                <wp:simplePos x="0" y="0"/>
                <wp:positionH relativeFrom="column">
                  <wp:posOffset>5699760</wp:posOffset>
                </wp:positionH>
                <wp:positionV relativeFrom="paragraph">
                  <wp:posOffset>-220345</wp:posOffset>
                </wp:positionV>
                <wp:extent cx="1188720" cy="1135380"/>
                <wp:effectExtent l="0" t="0" r="0" b="8255"/>
                <wp:wrapNone/>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8578" cy="1135191"/>
                        </a:xfrm>
                        <a:prstGeom prst="rect">
                          <a:avLst/>
                        </a:prstGeom>
                        <a:noFill/>
                        <a:ln>
                          <a:noFill/>
                        </a:ln>
                      </pic:spPr>
                    </pic:pic>
                  </a:graphicData>
                </a:graphic>
              </wp:anchor>
            </w:drawing>
          </w:r>
          <w:r>
            <w:rPr>
              <w:rFonts w:ascii="Tahoma" w:hAnsi="Tahoma" w:cs="Tahoma"/>
              <w:noProof/>
              <w:sz w:val="20"/>
              <w:szCs w:val="20"/>
            </w:rPr>
            <w:drawing>
              <wp:anchor distT="0" distB="0" distL="114300" distR="114300" simplePos="0" relativeHeight="251660288" behindDoc="1" locked="1" layoutInCell="1" allowOverlap="1">
                <wp:simplePos x="0" y="0"/>
                <wp:positionH relativeFrom="margin">
                  <wp:posOffset>-213360</wp:posOffset>
                </wp:positionH>
                <wp:positionV relativeFrom="page">
                  <wp:posOffset>167640</wp:posOffset>
                </wp:positionV>
                <wp:extent cx="861060" cy="1133475"/>
                <wp:effectExtent l="0" t="0" r="0" b="9525"/>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1060" cy="1133475"/>
                        </a:xfrm>
                        <a:prstGeom prst="rect">
                          <a:avLst/>
                        </a:prstGeom>
                        <a:noFill/>
                        <a:ln>
                          <a:noFill/>
                        </a:ln>
                      </pic:spPr>
                    </pic:pic>
                  </a:graphicData>
                </a:graphic>
              </wp:anchor>
            </w:drawing>
          </w:r>
          <w:r>
            <w:rPr>
              <w:rFonts w:ascii="Tahoma" w:eastAsia="MS Mincho" w:hAnsi="Tahoma" w:cs="Tahoma"/>
              <w:b/>
              <w:bCs/>
              <w:kern w:val="0"/>
              <w:sz w:val="24"/>
              <w:szCs w:val="24"/>
              <w:lang w:val="en-US"/>
              <w14:ligatures w14:val="none"/>
            </w:rPr>
            <w:t>OSNOVNA ŠKOLA KURŠANEC</w:t>
          </w:r>
          <w:r>
            <w:rPr>
              <w:rFonts w:ascii="Tahoma" w:eastAsia="MS Mincho" w:hAnsi="Tahoma" w:cs="Tahoma"/>
              <w:kern w:val="0"/>
              <w:sz w:val="24"/>
              <w:szCs w:val="24"/>
              <w:lang w:val="en-US"/>
              <w14:ligatures w14:val="none"/>
            </w:rPr>
            <w:br/>
          </w:r>
          <w:r>
            <w:rPr>
              <w:rFonts w:ascii="Tahoma" w:eastAsia="MS Mincho" w:hAnsi="Tahoma" w:cs="Tahoma"/>
              <w:kern w:val="0"/>
              <w:lang w:val="en-US"/>
              <w14:ligatures w14:val="none"/>
            </w:rPr>
            <w:t>Glavna 15, Kuršanec, 40 000 Čakovec, Međimurska županija,</w:t>
          </w:r>
        </w:p>
        <w:p w:rsidR="00E76628" w:rsidRDefault="00FC4C96">
          <w:pPr>
            <w:spacing w:after="0" w:line="240" w:lineRule="auto"/>
            <w:contextualSpacing/>
            <w:jc w:val="center"/>
            <w:rPr>
              <w:rFonts w:ascii="Tahoma" w:eastAsia="MS Mincho" w:hAnsi="Tahoma" w:cs="Tahoma"/>
              <w:kern w:val="0"/>
              <w:sz w:val="18"/>
              <w:szCs w:val="18"/>
              <w:lang w:val="en-US"/>
              <w14:ligatures w14:val="none"/>
            </w:rPr>
          </w:pPr>
          <w:r>
            <w:rPr>
              <w:rFonts w:ascii="Tahoma" w:eastAsia="MS Mincho" w:hAnsi="Tahoma" w:cs="Tahoma"/>
              <w:kern w:val="0"/>
              <w:sz w:val="18"/>
              <w:szCs w:val="18"/>
              <w:lang w:val="en-US"/>
              <w14:ligatures w14:val="none"/>
            </w:rPr>
            <w:t>matični broj: 01457012; OIB: 60845884456,</w:t>
          </w:r>
        </w:p>
        <w:p w:rsidR="00E76628" w:rsidRDefault="00FC4C96">
          <w:pPr>
            <w:spacing w:after="0" w:line="240" w:lineRule="auto"/>
            <w:contextualSpacing/>
            <w:jc w:val="center"/>
            <w:rPr>
              <w:rFonts w:ascii="Tahoma" w:eastAsia="MS Mincho" w:hAnsi="Tahoma" w:cs="Tahoma"/>
              <w:kern w:val="0"/>
              <w:sz w:val="18"/>
              <w:szCs w:val="18"/>
              <w:lang w:val="en-US"/>
              <w14:ligatures w14:val="none"/>
            </w:rPr>
          </w:pPr>
          <w:r>
            <w:rPr>
              <w:rFonts w:ascii="Tahoma" w:eastAsia="MS Mincho" w:hAnsi="Tahoma" w:cs="Tahoma"/>
              <w:kern w:val="0"/>
              <w:sz w:val="18"/>
              <w:szCs w:val="18"/>
              <w:lang w:val="en-US"/>
              <w14:ligatures w14:val="none"/>
            </w:rPr>
            <w:t>tel: 040/389 100, e-mail: skola@os-kursanec.skole.hr,</w:t>
          </w:r>
        </w:p>
        <w:p w:rsidR="00E76628" w:rsidRDefault="00FC4C96">
          <w:pPr>
            <w:spacing w:after="0" w:line="240" w:lineRule="auto"/>
            <w:contextualSpacing/>
            <w:jc w:val="center"/>
          </w:pPr>
          <w:r>
            <w:rPr>
              <w:rFonts w:ascii="Tahoma" w:eastAsia="MS Mincho" w:hAnsi="Tahoma" w:cs="Tahoma"/>
              <w:kern w:val="0"/>
              <w:sz w:val="18"/>
              <w:szCs w:val="18"/>
              <w:lang w:val="en-US"/>
              <w14:ligatures w14:val="none"/>
            </w:rPr>
            <w:t>IBAN HR6523400091116015390</w:t>
          </w:r>
        </w:p>
      </w:sdtContent>
    </w:sdt>
    <w:p w:rsidR="00E76628" w:rsidRDefault="00E76628">
      <w:pPr>
        <w:rPr>
          <w:rFonts w:ascii="Calibri" w:hAnsi="Calibri" w:cs="Calibri"/>
        </w:rPr>
      </w:pPr>
    </w:p>
    <w:p w:rsidR="00E76628" w:rsidRDefault="00E76628">
      <w:pPr>
        <w:rPr>
          <w:rFonts w:ascii="Tahoma" w:hAnsi="Tahoma" w:cs="Tahoma"/>
        </w:rPr>
      </w:pPr>
    </w:p>
    <w:p w:rsidR="00E76628" w:rsidRDefault="00E76628">
      <w:pPr>
        <w:rPr>
          <w:rFonts w:ascii="Tahoma" w:hAnsi="Tahoma" w:cs="Tahoma"/>
        </w:rPr>
      </w:pPr>
    </w:p>
    <w:p w:rsidR="00E76628" w:rsidRPr="00E860D2" w:rsidRDefault="00FC4C96">
      <w:pPr>
        <w:rPr>
          <w:rFonts w:ascii="Times New Roman" w:hAnsi="Times New Roman"/>
        </w:rPr>
      </w:pPr>
      <w:r w:rsidRPr="00E860D2">
        <w:rPr>
          <w:rFonts w:ascii="Times New Roman" w:hAnsi="Times New Roman"/>
        </w:rPr>
        <w:t>KLASA: 406-03/2</w:t>
      </w:r>
      <w:r w:rsidR="00E860D2" w:rsidRPr="00E860D2">
        <w:rPr>
          <w:rFonts w:ascii="Times New Roman" w:hAnsi="Times New Roman"/>
        </w:rPr>
        <w:t>6</w:t>
      </w:r>
      <w:r w:rsidRPr="00E860D2">
        <w:rPr>
          <w:rFonts w:ascii="Times New Roman" w:hAnsi="Times New Roman"/>
        </w:rPr>
        <w:t>-01/</w:t>
      </w:r>
      <w:r w:rsidR="00E860D2" w:rsidRPr="00E860D2">
        <w:rPr>
          <w:rFonts w:ascii="Times New Roman" w:hAnsi="Times New Roman"/>
        </w:rPr>
        <w:t>11</w:t>
      </w:r>
    </w:p>
    <w:p w:rsidR="00E76628" w:rsidRPr="00E860D2" w:rsidRDefault="00FC4C96">
      <w:pPr>
        <w:rPr>
          <w:rFonts w:ascii="Times New Roman" w:hAnsi="Times New Roman"/>
        </w:rPr>
      </w:pPr>
      <w:r w:rsidRPr="00E860D2">
        <w:rPr>
          <w:rFonts w:ascii="Times New Roman" w:hAnsi="Times New Roman"/>
        </w:rPr>
        <w:t>URBROJ: 2109-33-01-2</w:t>
      </w:r>
      <w:r w:rsidR="00E860D2" w:rsidRPr="00E860D2">
        <w:rPr>
          <w:rFonts w:ascii="Times New Roman" w:hAnsi="Times New Roman"/>
        </w:rPr>
        <w:t>6</w:t>
      </w:r>
      <w:r w:rsidRPr="00E860D2">
        <w:rPr>
          <w:rFonts w:ascii="Times New Roman" w:hAnsi="Times New Roman"/>
        </w:rPr>
        <w:t>-</w:t>
      </w:r>
      <w:r w:rsidR="00E860D2" w:rsidRPr="00E860D2">
        <w:rPr>
          <w:rFonts w:ascii="Times New Roman" w:hAnsi="Times New Roman"/>
        </w:rPr>
        <w:t>14</w:t>
      </w:r>
    </w:p>
    <w:p w:rsidR="00E76628" w:rsidRPr="00E860D2" w:rsidRDefault="00FC4C96">
      <w:pPr>
        <w:wordWrap w:val="0"/>
        <w:jc w:val="both"/>
        <w:rPr>
          <w:rFonts w:ascii="Times New Roman" w:hAnsi="Times New Roman"/>
        </w:rPr>
      </w:pPr>
      <w:proofErr w:type="spellStart"/>
      <w:r w:rsidRPr="00E860D2">
        <w:rPr>
          <w:rFonts w:ascii="Times New Roman" w:hAnsi="Times New Roman"/>
        </w:rPr>
        <w:t>Kuršanec</w:t>
      </w:r>
      <w:proofErr w:type="spellEnd"/>
      <w:r w:rsidRPr="00E860D2">
        <w:rPr>
          <w:rFonts w:ascii="Times New Roman" w:hAnsi="Times New Roman"/>
        </w:rPr>
        <w:t xml:space="preserve">, </w:t>
      </w:r>
      <w:r w:rsidR="00E860D2" w:rsidRPr="00E860D2">
        <w:rPr>
          <w:rFonts w:ascii="Times New Roman" w:hAnsi="Times New Roman"/>
        </w:rPr>
        <w:t>24</w:t>
      </w:r>
      <w:r w:rsidRPr="00E860D2">
        <w:rPr>
          <w:rFonts w:ascii="Times New Roman" w:hAnsi="Times New Roman"/>
        </w:rPr>
        <w:t>.</w:t>
      </w:r>
      <w:r w:rsidR="00E860D2" w:rsidRPr="00E860D2">
        <w:rPr>
          <w:rFonts w:ascii="Times New Roman" w:hAnsi="Times New Roman"/>
        </w:rPr>
        <w:t>8</w:t>
      </w:r>
      <w:r w:rsidRPr="00E860D2">
        <w:rPr>
          <w:rFonts w:ascii="Times New Roman" w:hAnsi="Times New Roman"/>
        </w:rPr>
        <w:t>.202</w:t>
      </w:r>
      <w:r w:rsidR="00E860D2" w:rsidRPr="00E860D2">
        <w:rPr>
          <w:rFonts w:ascii="Times New Roman" w:hAnsi="Times New Roman"/>
        </w:rPr>
        <w:t>6</w:t>
      </w:r>
      <w:r w:rsidRPr="00E860D2">
        <w:rPr>
          <w:rFonts w:ascii="Times New Roman" w:hAnsi="Times New Roman"/>
        </w:rPr>
        <w:t>.</w:t>
      </w:r>
    </w:p>
    <w:p w:rsidR="00E76628" w:rsidRDefault="00E860D2">
      <w:pPr>
        <w:jc w:val="both"/>
        <w:rPr>
          <w:rFonts w:ascii="Times New Roman" w:hAnsi="Times New Roman"/>
        </w:rPr>
      </w:pPr>
      <w:r w:rsidRPr="00E860D2">
        <w:rPr>
          <w:rFonts w:ascii="Times New Roman" w:hAnsi="Times New Roman"/>
        </w:rPr>
        <w:t>N</w:t>
      </w:r>
      <w:r w:rsidR="00FC4C96" w:rsidRPr="00E860D2">
        <w:rPr>
          <w:rFonts w:ascii="Times New Roman" w:hAnsi="Times New Roman"/>
        </w:rPr>
        <w:t>a temelju</w:t>
      </w:r>
      <w:r w:rsidR="00FC4C96" w:rsidRPr="00E860D2">
        <w:rPr>
          <w:rFonts w:ascii="Times New Roman" w:hAnsi="Times New Roman"/>
        </w:rPr>
        <w:t xml:space="preserve"> članka 25.</w:t>
      </w:r>
      <w:r w:rsidRPr="00E860D2">
        <w:rPr>
          <w:rFonts w:ascii="Times New Roman" w:hAnsi="Times New Roman"/>
        </w:rPr>
        <w:t xml:space="preserve"> </w:t>
      </w:r>
      <w:r w:rsidR="00FC4C96" w:rsidRPr="00E860D2">
        <w:rPr>
          <w:rFonts w:ascii="Times New Roman" w:hAnsi="Times New Roman"/>
        </w:rPr>
        <w:t>st</w:t>
      </w:r>
      <w:r w:rsidRPr="00E860D2">
        <w:rPr>
          <w:rFonts w:ascii="Times New Roman" w:hAnsi="Times New Roman"/>
        </w:rPr>
        <w:t xml:space="preserve">.1. t. 3. i st. 2. t. 2. </w:t>
      </w:r>
      <w:r w:rsidR="00FC4C96" w:rsidRPr="00E860D2">
        <w:rPr>
          <w:rFonts w:ascii="Times New Roman" w:hAnsi="Times New Roman"/>
          <w:lang w:val="en-US"/>
        </w:rPr>
        <w:t xml:space="preserve"> </w:t>
      </w:r>
      <w:proofErr w:type="spellStart"/>
      <w:r w:rsidR="00FC4C96" w:rsidRPr="00E860D2">
        <w:rPr>
          <w:rFonts w:ascii="Times New Roman" w:hAnsi="Times New Roman"/>
          <w:lang w:val="en-US"/>
        </w:rPr>
        <w:t>Pravilnika</w:t>
      </w:r>
      <w:proofErr w:type="spellEnd"/>
      <w:r w:rsidR="00FC4C96" w:rsidRPr="00E860D2">
        <w:rPr>
          <w:rFonts w:ascii="Times New Roman" w:hAnsi="Times New Roman"/>
          <w:lang w:val="en-US"/>
        </w:rPr>
        <w:t xml:space="preserve"> o </w:t>
      </w:r>
      <w:proofErr w:type="spellStart"/>
      <w:r w:rsidR="00FC4C96" w:rsidRPr="00E860D2">
        <w:rPr>
          <w:rFonts w:ascii="Times New Roman" w:hAnsi="Times New Roman"/>
          <w:lang w:val="en-US"/>
        </w:rPr>
        <w:t>jednostavnoj</w:t>
      </w:r>
      <w:proofErr w:type="spellEnd"/>
      <w:r w:rsidR="00FC4C96" w:rsidRPr="00E860D2">
        <w:rPr>
          <w:rFonts w:ascii="Times New Roman" w:hAnsi="Times New Roman"/>
          <w:lang w:val="en-US"/>
        </w:rPr>
        <w:t xml:space="preserve"> </w:t>
      </w:r>
      <w:proofErr w:type="spellStart"/>
      <w:r w:rsidR="00FC4C96" w:rsidRPr="00E860D2">
        <w:rPr>
          <w:rFonts w:ascii="Times New Roman" w:hAnsi="Times New Roman"/>
          <w:lang w:val="en-US"/>
        </w:rPr>
        <w:t>nabavi</w:t>
      </w:r>
      <w:proofErr w:type="spellEnd"/>
      <w:r w:rsidR="00FC4C96" w:rsidRPr="00E860D2">
        <w:rPr>
          <w:rFonts w:ascii="Times New Roman" w:hAnsi="Times New Roman"/>
          <w:lang w:val="en-US"/>
        </w:rPr>
        <w:t xml:space="preserve"> </w:t>
      </w:r>
      <w:proofErr w:type="spellStart"/>
      <w:r w:rsidR="00FC4C96" w:rsidRPr="00E860D2">
        <w:rPr>
          <w:rFonts w:ascii="Times New Roman" w:hAnsi="Times New Roman"/>
          <w:lang w:val="en-US"/>
        </w:rPr>
        <w:t>roba</w:t>
      </w:r>
      <w:proofErr w:type="spellEnd"/>
      <w:r w:rsidR="00FC4C96" w:rsidRPr="00E860D2">
        <w:rPr>
          <w:rFonts w:ascii="Times New Roman" w:hAnsi="Times New Roman"/>
          <w:lang w:val="en-US"/>
        </w:rPr>
        <w:t xml:space="preserve">, </w:t>
      </w:r>
      <w:proofErr w:type="spellStart"/>
      <w:r w:rsidR="00FC4C96" w:rsidRPr="00E860D2">
        <w:rPr>
          <w:rFonts w:ascii="Times New Roman" w:hAnsi="Times New Roman"/>
          <w:lang w:val="en-US"/>
        </w:rPr>
        <w:t>usluga</w:t>
      </w:r>
      <w:proofErr w:type="spellEnd"/>
      <w:r w:rsidR="00FC4C96" w:rsidRPr="00E860D2">
        <w:rPr>
          <w:rFonts w:ascii="Times New Roman" w:hAnsi="Times New Roman"/>
          <w:lang w:val="en-US"/>
        </w:rPr>
        <w:t xml:space="preserve"> </w:t>
      </w:r>
      <w:proofErr w:type="spellStart"/>
      <w:r w:rsidR="00FC4C96" w:rsidRPr="00E860D2">
        <w:rPr>
          <w:rFonts w:ascii="Times New Roman" w:hAnsi="Times New Roman"/>
          <w:lang w:val="en-US"/>
        </w:rPr>
        <w:t>i</w:t>
      </w:r>
      <w:proofErr w:type="spellEnd"/>
      <w:r w:rsidR="00FC4C96" w:rsidRPr="00E860D2">
        <w:rPr>
          <w:rFonts w:ascii="Times New Roman" w:hAnsi="Times New Roman"/>
          <w:lang w:val="en-US"/>
        </w:rPr>
        <w:t xml:space="preserve"> </w:t>
      </w:r>
      <w:proofErr w:type="spellStart"/>
      <w:proofErr w:type="gramStart"/>
      <w:r w:rsidR="00FC4C96" w:rsidRPr="00E860D2">
        <w:rPr>
          <w:rFonts w:ascii="Times New Roman" w:hAnsi="Times New Roman"/>
          <w:lang w:val="en-US"/>
        </w:rPr>
        <w:t>radova</w:t>
      </w:r>
      <w:proofErr w:type="spellEnd"/>
      <w:r w:rsidR="00FC4C96" w:rsidRPr="00E860D2">
        <w:rPr>
          <w:rFonts w:ascii="Times New Roman" w:hAnsi="Times New Roman"/>
          <w:lang w:val="en-US"/>
        </w:rPr>
        <w:t xml:space="preserve"> </w:t>
      </w:r>
      <w:r w:rsidRPr="00E860D2">
        <w:rPr>
          <w:rFonts w:ascii="Times New Roman" w:hAnsi="Times New Roman"/>
          <w:lang w:val="en-US"/>
        </w:rPr>
        <w:t>,</w:t>
      </w:r>
      <w:proofErr w:type="gramEnd"/>
      <w:r w:rsidRPr="00E860D2">
        <w:rPr>
          <w:rFonts w:ascii="Times New Roman" w:hAnsi="Times New Roman"/>
          <w:lang w:val="en-US"/>
        </w:rPr>
        <w:t xml:space="preserve"> </w:t>
      </w:r>
      <w:proofErr w:type="spellStart"/>
      <w:r w:rsidRPr="00E860D2">
        <w:rPr>
          <w:rFonts w:ascii="Times New Roman" w:hAnsi="Times New Roman"/>
          <w:lang w:val="en-US"/>
        </w:rPr>
        <w:t>ravnateljica</w:t>
      </w:r>
      <w:proofErr w:type="spellEnd"/>
      <w:r w:rsidRPr="00E860D2">
        <w:rPr>
          <w:rFonts w:ascii="Times New Roman" w:hAnsi="Times New Roman"/>
          <w:lang w:val="en-US"/>
        </w:rPr>
        <w:t xml:space="preserve"> </w:t>
      </w:r>
      <w:proofErr w:type="spellStart"/>
      <w:r w:rsidRPr="00E860D2">
        <w:rPr>
          <w:rFonts w:ascii="Times New Roman" w:hAnsi="Times New Roman"/>
          <w:lang w:val="en-US"/>
        </w:rPr>
        <w:t>Osnovne</w:t>
      </w:r>
      <w:proofErr w:type="spellEnd"/>
      <w:r w:rsidRPr="00E860D2">
        <w:rPr>
          <w:rFonts w:ascii="Times New Roman" w:hAnsi="Times New Roman"/>
          <w:lang w:val="en-US"/>
        </w:rPr>
        <w:t xml:space="preserve"> </w:t>
      </w:r>
      <w:proofErr w:type="spellStart"/>
      <w:r w:rsidRPr="00E860D2">
        <w:rPr>
          <w:rFonts w:ascii="Times New Roman" w:hAnsi="Times New Roman"/>
          <w:lang w:val="en-US"/>
        </w:rPr>
        <w:t>škole</w:t>
      </w:r>
      <w:proofErr w:type="spellEnd"/>
      <w:r w:rsidRPr="00E860D2">
        <w:rPr>
          <w:rFonts w:ascii="Times New Roman" w:hAnsi="Times New Roman"/>
          <w:lang w:val="en-US"/>
        </w:rPr>
        <w:t xml:space="preserve"> </w:t>
      </w:r>
      <w:proofErr w:type="spellStart"/>
      <w:r w:rsidRPr="00E860D2">
        <w:rPr>
          <w:rFonts w:ascii="Times New Roman" w:hAnsi="Times New Roman"/>
          <w:lang w:val="en-US"/>
        </w:rPr>
        <w:t>Kuršanec</w:t>
      </w:r>
      <w:proofErr w:type="spellEnd"/>
      <w:r w:rsidRPr="00E860D2">
        <w:rPr>
          <w:rFonts w:ascii="Times New Roman" w:hAnsi="Times New Roman"/>
          <w:lang w:val="en-US"/>
        </w:rPr>
        <w:t xml:space="preserve">, </w:t>
      </w:r>
      <w:proofErr w:type="spellStart"/>
      <w:r w:rsidRPr="00E860D2">
        <w:rPr>
          <w:rFonts w:ascii="Times New Roman" w:hAnsi="Times New Roman"/>
          <w:lang w:val="en-US"/>
        </w:rPr>
        <w:t>Darja</w:t>
      </w:r>
      <w:proofErr w:type="spellEnd"/>
      <w:r w:rsidRPr="00E860D2">
        <w:rPr>
          <w:rFonts w:ascii="Times New Roman" w:hAnsi="Times New Roman"/>
          <w:lang w:val="en-US"/>
        </w:rPr>
        <w:t xml:space="preserve"> </w:t>
      </w:r>
      <w:proofErr w:type="spellStart"/>
      <w:r w:rsidRPr="00E860D2">
        <w:rPr>
          <w:rFonts w:ascii="Times New Roman" w:hAnsi="Times New Roman"/>
          <w:lang w:val="en-US"/>
        </w:rPr>
        <w:t>Borković</w:t>
      </w:r>
      <w:proofErr w:type="spellEnd"/>
      <w:r w:rsidRPr="00E860D2">
        <w:rPr>
          <w:rFonts w:ascii="Times New Roman" w:hAnsi="Times New Roman"/>
          <w:lang w:val="en-US"/>
        </w:rPr>
        <w:t xml:space="preserve"> </w:t>
      </w:r>
      <w:proofErr w:type="spellStart"/>
      <w:r w:rsidRPr="00E860D2">
        <w:rPr>
          <w:rFonts w:ascii="Times New Roman" w:hAnsi="Times New Roman"/>
          <w:lang w:val="en-US"/>
        </w:rPr>
        <w:t>Balažić</w:t>
      </w:r>
      <w:proofErr w:type="spellEnd"/>
      <w:r w:rsidRPr="00E860D2">
        <w:rPr>
          <w:rFonts w:ascii="Times New Roman" w:hAnsi="Times New Roman"/>
          <w:lang w:val="en-US"/>
        </w:rPr>
        <w:t xml:space="preserve">, </w:t>
      </w:r>
      <w:r w:rsidR="00FC4C96" w:rsidRPr="00E860D2">
        <w:rPr>
          <w:rFonts w:ascii="Times New Roman" w:hAnsi="Times New Roman"/>
        </w:rPr>
        <w:t xml:space="preserve">dana </w:t>
      </w:r>
      <w:r w:rsidR="00FC4C96" w:rsidRPr="00E860D2">
        <w:rPr>
          <w:rFonts w:ascii="Times New Roman" w:hAnsi="Times New Roman"/>
        </w:rPr>
        <w:t>2</w:t>
      </w:r>
      <w:r w:rsidRPr="00E860D2">
        <w:rPr>
          <w:rFonts w:ascii="Times New Roman" w:hAnsi="Times New Roman"/>
        </w:rPr>
        <w:t>4</w:t>
      </w:r>
      <w:r w:rsidR="00FC4C96" w:rsidRPr="00E860D2">
        <w:rPr>
          <w:rFonts w:ascii="Times New Roman" w:hAnsi="Times New Roman"/>
        </w:rPr>
        <w:t>.</w:t>
      </w:r>
      <w:r w:rsidR="00FC4C96" w:rsidRPr="00E860D2">
        <w:rPr>
          <w:rFonts w:ascii="Times New Roman" w:hAnsi="Times New Roman"/>
        </w:rPr>
        <w:t xml:space="preserve"> </w:t>
      </w:r>
      <w:r w:rsidRPr="00E860D2">
        <w:rPr>
          <w:rFonts w:ascii="Times New Roman" w:hAnsi="Times New Roman"/>
        </w:rPr>
        <w:t>kolovoza</w:t>
      </w:r>
      <w:r w:rsidR="00FC4C96" w:rsidRPr="00E860D2">
        <w:rPr>
          <w:rFonts w:ascii="Times New Roman" w:hAnsi="Times New Roman"/>
        </w:rPr>
        <w:t xml:space="preserve"> 202</w:t>
      </w:r>
      <w:r w:rsidRPr="00E860D2">
        <w:rPr>
          <w:rFonts w:ascii="Times New Roman" w:hAnsi="Times New Roman"/>
        </w:rPr>
        <w:t>6</w:t>
      </w:r>
      <w:r w:rsidR="00FC4C96" w:rsidRPr="00E860D2">
        <w:rPr>
          <w:rFonts w:ascii="Times New Roman" w:hAnsi="Times New Roman"/>
        </w:rPr>
        <w:t>. godine, donosi sljedeću</w:t>
      </w:r>
    </w:p>
    <w:p w:rsidR="00E860D2" w:rsidRPr="00E860D2" w:rsidRDefault="00E860D2">
      <w:pPr>
        <w:jc w:val="both"/>
        <w:rPr>
          <w:rFonts w:ascii="Times New Roman" w:hAnsi="Times New Roman"/>
        </w:rPr>
      </w:pPr>
    </w:p>
    <w:p w:rsidR="00E860D2" w:rsidRPr="00E860D2" w:rsidRDefault="00E860D2" w:rsidP="00E860D2">
      <w:pPr>
        <w:spacing w:line="240" w:lineRule="auto"/>
        <w:jc w:val="center"/>
        <w:rPr>
          <w:rFonts w:ascii="Times New Roman" w:eastAsia="Times New Roman" w:hAnsi="Times New Roman"/>
          <w:b/>
          <w:bCs/>
          <w:kern w:val="0"/>
          <w:sz w:val="28"/>
          <w:szCs w:val="28"/>
          <w:lang w:eastAsia="hr-HR"/>
          <w14:ligatures w14:val="none"/>
        </w:rPr>
      </w:pPr>
      <w:r w:rsidRPr="00E860D2">
        <w:rPr>
          <w:rFonts w:ascii="Times New Roman" w:eastAsia="Times New Roman" w:hAnsi="Times New Roman"/>
          <w:b/>
          <w:bCs/>
          <w:kern w:val="0"/>
          <w:sz w:val="28"/>
          <w:szCs w:val="28"/>
          <w:lang w:eastAsia="hr-HR"/>
          <w14:ligatures w14:val="none"/>
        </w:rPr>
        <w:t>ODLUKU</w:t>
      </w:r>
    </w:p>
    <w:p w:rsidR="00E860D2" w:rsidRDefault="00E860D2" w:rsidP="00E860D2">
      <w:pPr>
        <w:spacing w:line="240" w:lineRule="auto"/>
        <w:jc w:val="center"/>
        <w:rPr>
          <w:rFonts w:ascii="Times New Roman" w:eastAsia="Times New Roman" w:hAnsi="Times New Roman"/>
          <w:b/>
          <w:bCs/>
          <w:kern w:val="0"/>
          <w:sz w:val="28"/>
          <w:szCs w:val="28"/>
          <w:lang w:eastAsia="hr-HR"/>
          <w14:ligatures w14:val="none"/>
        </w:rPr>
      </w:pPr>
      <w:r w:rsidRPr="00E860D2">
        <w:rPr>
          <w:rFonts w:ascii="Times New Roman" w:eastAsia="Times New Roman" w:hAnsi="Times New Roman"/>
          <w:b/>
          <w:bCs/>
          <w:kern w:val="0"/>
          <w:sz w:val="28"/>
          <w:szCs w:val="28"/>
          <w:lang w:eastAsia="hr-HR"/>
          <w14:ligatures w14:val="none"/>
        </w:rPr>
        <w:t xml:space="preserve">o poništenju postupka jednostavne nabave za </w:t>
      </w:r>
      <w:r w:rsidR="00101894">
        <w:rPr>
          <w:rFonts w:ascii="Times New Roman" w:eastAsia="Times New Roman" w:hAnsi="Times New Roman"/>
          <w:b/>
          <w:bCs/>
          <w:kern w:val="0"/>
          <w:sz w:val="28"/>
          <w:szCs w:val="28"/>
          <w:lang w:eastAsia="hr-HR"/>
          <w14:ligatures w14:val="none"/>
        </w:rPr>
        <w:t>G</w:t>
      </w:r>
      <w:r w:rsidRPr="00E860D2">
        <w:rPr>
          <w:rFonts w:ascii="Times New Roman" w:eastAsia="Times New Roman" w:hAnsi="Times New Roman"/>
          <w:b/>
          <w:bCs/>
          <w:kern w:val="0"/>
          <w:sz w:val="28"/>
          <w:szCs w:val="28"/>
          <w:lang w:eastAsia="hr-HR"/>
          <w14:ligatures w14:val="none"/>
        </w:rPr>
        <w:t xml:space="preserve">rupu </w:t>
      </w:r>
      <w:r>
        <w:rPr>
          <w:rFonts w:ascii="Times New Roman" w:eastAsia="Times New Roman" w:hAnsi="Times New Roman"/>
          <w:b/>
          <w:bCs/>
          <w:kern w:val="0"/>
          <w:sz w:val="28"/>
          <w:szCs w:val="28"/>
          <w:lang w:eastAsia="hr-HR"/>
          <w14:ligatures w14:val="none"/>
        </w:rPr>
        <w:t>1. (</w:t>
      </w:r>
      <w:r w:rsidRPr="00E860D2">
        <w:rPr>
          <w:rFonts w:ascii="Times New Roman" w:eastAsia="Times New Roman" w:hAnsi="Times New Roman"/>
          <w:b/>
          <w:bCs/>
          <w:kern w:val="0"/>
          <w:sz w:val="28"/>
          <w:szCs w:val="28"/>
          <w:lang w:eastAsia="hr-HR"/>
          <w14:ligatures w14:val="none"/>
        </w:rPr>
        <w:t>JN-17/2026-1</w:t>
      </w:r>
      <w:r>
        <w:rPr>
          <w:rFonts w:ascii="Times New Roman" w:eastAsia="Times New Roman" w:hAnsi="Times New Roman"/>
          <w:b/>
          <w:bCs/>
          <w:kern w:val="0"/>
          <w:sz w:val="28"/>
          <w:szCs w:val="28"/>
          <w:lang w:eastAsia="hr-HR"/>
          <w14:ligatures w14:val="none"/>
        </w:rPr>
        <w:t>)</w:t>
      </w:r>
    </w:p>
    <w:p w:rsidR="00E860D2" w:rsidRPr="00E860D2" w:rsidRDefault="00E860D2" w:rsidP="00E860D2">
      <w:pPr>
        <w:spacing w:line="240" w:lineRule="auto"/>
        <w:jc w:val="center"/>
        <w:rPr>
          <w:rFonts w:ascii="Times New Roman" w:eastAsia="Times New Roman" w:hAnsi="Times New Roman"/>
          <w:b/>
          <w:bCs/>
          <w:kern w:val="0"/>
          <w:sz w:val="28"/>
          <w:szCs w:val="28"/>
          <w:lang w:eastAsia="hr-HR"/>
          <w14:ligatures w14:val="none"/>
        </w:rPr>
      </w:pPr>
    </w:p>
    <w:p w:rsidR="00E860D2" w:rsidRPr="00E860D2" w:rsidRDefault="00E860D2" w:rsidP="00E860D2">
      <w:pPr>
        <w:spacing w:line="240" w:lineRule="auto"/>
        <w:jc w:val="center"/>
        <w:rPr>
          <w:rFonts w:ascii="Times New Roman" w:eastAsia="Times New Roman" w:hAnsi="Times New Roman"/>
          <w:b/>
          <w:bCs/>
          <w:kern w:val="0"/>
          <w:lang w:eastAsia="hr-HR"/>
          <w14:ligatures w14:val="none"/>
        </w:rPr>
      </w:pPr>
      <w:r>
        <w:rPr>
          <w:rFonts w:ascii="Times New Roman" w:eastAsia="Times New Roman" w:hAnsi="Times New Roman"/>
          <w:b/>
          <w:bCs/>
          <w:kern w:val="0"/>
          <w:lang w:eastAsia="hr-HR"/>
          <w14:ligatures w14:val="none"/>
        </w:rPr>
        <w:t>I.</w:t>
      </w:r>
    </w:p>
    <w:p w:rsidR="00E860D2" w:rsidRPr="00E860D2" w:rsidRDefault="00E860D2" w:rsidP="00E860D2">
      <w:pPr>
        <w:spacing w:line="240" w:lineRule="auto"/>
        <w:rPr>
          <w:rFonts w:ascii="Times New Roman" w:eastAsia="Times New Roman" w:hAnsi="Times New Roman"/>
          <w:kern w:val="0"/>
          <w:lang w:eastAsia="hr-HR"/>
          <w14:ligatures w14:val="none"/>
        </w:rPr>
      </w:pPr>
      <w:r w:rsidRPr="00E860D2">
        <w:rPr>
          <w:rFonts w:ascii="Times New Roman" w:eastAsia="Times New Roman" w:hAnsi="Times New Roman"/>
          <w:kern w:val="0"/>
          <w:lang w:eastAsia="hr-HR"/>
          <w14:ligatures w14:val="none"/>
        </w:rPr>
        <w:t xml:space="preserve">Poništava se postupak jednostavne nabave u predmetu nabave: </w:t>
      </w:r>
      <w:r>
        <w:rPr>
          <w:rFonts w:ascii="Times New Roman" w:eastAsia="Times New Roman" w:hAnsi="Times New Roman"/>
          <w:b/>
          <w:bCs/>
          <w:kern w:val="0"/>
          <w:lang w:eastAsia="hr-HR"/>
          <w14:ligatures w14:val="none"/>
        </w:rPr>
        <w:t>MESO I MESNI PROIZVODI</w:t>
      </w:r>
      <w:r w:rsidRPr="00E860D2">
        <w:rPr>
          <w:rFonts w:ascii="Times New Roman" w:eastAsia="Times New Roman" w:hAnsi="Times New Roman"/>
          <w:kern w:val="0"/>
          <w:lang w:eastAsia="hr-HR"/>
          <w14:ligatures w14:val="none"/>
        </w:rPr>
        <w:t xml:space="preserve">, evidencijski broj nabave: </w:t>
      </w:r>
      <w:r>
        <w:rPr>
          <w:rFonts w:ascii="Times New Roman" w:eastAsia="Times New Roman" w:hAnsi="Times New Roman"/>
          <w:b/>
          <w:bCs/>
          <w:kern w:val="0"/>
          <w:lang w:eastAsia="hr-HR"/>
          <w14:ligatures w14:val="none"/>
        </w:rPr>
        <w:t>JN-17/2026</w:t>
      </w:r>
      <w:r w:rsidRPr="00E860D2">
        <w:rPr>
          <w:rFonts w:ascii="Times New Roman" w:eastAsia="Times New Roman" w:hAnsi="Times New Roman"/>
          <w:kern w:val="0"/>
          <w:lang w:eastAsia="hr-HR"/>
          <w14:ligatures w14:val="none"/>
        </w:rPr>
        <w:t xml:space="preserve">, pokrenut Pozivom na dostavu ponuda od dana </w:t>
      </w:r>
      <w:r>
        <w:rPr>
          <w:rFonts w:ascii="Times New Roman" w:eastAsia="Times New Roman" w:hAnsi="Times New Roman"/>
          <w:kern w:val="0"/>
          <w:lang w:eastAsia="hr-HR"/>
          <w14:ligatures w14:val="none"/>
        </w:rPr>
        <w:t>13.8.2026.,</w:t>
      </w:r>
      <w:r w:rsidRPr="00E860D2">
        <w:rPr>
          <w:rFonts w:ascii="Times New Roman" w:eastAsia="Times New Roman" w:hAnsi="Times New Roman"/>
          <w:kern w:val="0"/>
          <w:lang w:eastAsia="hr-HR"/>
          <w14:ligatures w14:val="none"/>
        </w:rPr>
        <w:t xml:space="preserve"> </w:t>
      </w:r>
      <w:r w:rsidRPr="00E860D2">
        <w:rPr>
          <w:rFonts w:ascii="Times New Roman" w:eastAsia="Times New Roman" w:hAnsi="Times New Roman"/>
          <w:b/>
          <w:bCs/>
          <w:kern w:val="0"/>
          <w:lang w:eastAsia="hr-HR"/>
          <w14:ligatures w14:val="none"/>
        </w:rPr>
        <w:t>isključivo u dijelu koji se odnosi na:</w:t>
      </w:r>
    </w:p>
    <w:p w:rsidR="00E860D2" w:rsidRDefault="00E860D2" w:rsidP="00E860D2">
      <w:pPr>
        <w:spacing w:after="0" w:line="240" w:lineRule="auto"/>
        <w:rPr>
          <w:rFonts w:ascii="Times New Roman" w:eastAsia="Times New Roman" w:hAnsi="Times New Roman"/>
          <w:b/>
          <w:bCs/>
          <w:kern w:val="0"/>
          <w:lang w:eastAsia="hr-HR"/>
          <w14:ligatures w14:val="none"/>
        </w:rPr>
      </w:pPr>
      <w:r>
        <w:rPr>
          <w:rFonts w:ascii="Times New Roman" w:eastAsia="Times New Roman" w:hAnsi="Times New Roman"/>
          <w:b/>
          <w:bCs/>
          <w:kern w:val="0"/>
          <w:lang w:eastAsia="hr-HR"/>
          <w14:ligatures w14:val="none"/>
        </w:rPr>
        <w:t>- g</w:t>
      </w:r>
      <w:r w:rsidRPr="00E860D2">
        <w:rPr>
          <w:rFonts w:ascii="Times New Roman" w:eastAsia="Times New Roman" w:hAnsi="Times New Roman"/>
          <w:b/>
          <w:bCs/>
          <w:kern w:val="0"/>
          <w:lang w:eastAsia="hr-HR"/>
          <w14:ligatures w14:val="none"/>
        </w:rPr>
        <w:t>rupu</w:t>
      </w:r>
      <w:r>
        <w:rPr>
          <w:rFonts w:ascii="Times New Roman" w:eastAsia="Times New Roman" w:hAnsi="Times New Roman"/>
          <w:b/>
          <w:bCs/>
          <w:kern w:val="0"/>
          <w:lang w:eastAsia="hr-HR"/>
          <w14:ligatures w14:val="none"/>
        </w:rPr>
        <w:t xml:space="preserve"> 1. (JN-17/2026-1)- svježa svinjetina i junetina i njihove prerađevine</w:t>
      </w:r>
    </w:p>
    <w:p w:rsidR="00E860D2" w:rsidRPr="00E860D2" w:rsidRDefault="00E860D2" w:rsidP="00E860D2">
      <w:pPr>
        <w:spacing w:after="0" w:line="240" w:lineRule="auto"/>
        <w:rPr>
          <w:rFonts w:ascii="Times New Roman" w:eastAsia="Times New Roman" w:hAnsi="Times New Roman"/>
          <w:kern w:val="0"/>
          <w:lang w:eastAsia="hr-HR"/>
          <w14:ligatures w14:val="none"/>
        </w:rPr>
      </w:pPr>
    </w:p>
    <w:p w:rsidR="00E860D2" w:rsidRPr="00E860D2" w:rsidRDefault="00E860D2" w:rsidP="009D2CC1">
      <w:pPr>
        <w:spacing w:line="240" w:lineRule="auto"/>
        <w:jc w:val="center"/>
        <w:rPr>
          <w:rFonts w:ascii="Times New Roman" w:eastAsia="Times New Roman" w:hAnsi="Times New Roman"/>
          <w:b/>
          <w:bCs/>
          <w:kern w:val="0"/>
          <w:lang w:eastAsia="hr-HR"/>
          <w14:ligatures w14:val="none"/>
        </w:rPr>
      </w:pPr>
      <w:r w:rsidRPr="00E860D2">
        <w:rPr>
          <w:rFonts w:ascii="Times New Roman" w:eastAsia="Times New Roman" w:hAnsi="Times New Roman"/>
          <w:b/>
          <w:bCs/>
          <w:kern w:val="0"/>
          <w:lang w:eastAsia="hr-HR"/>
          <w14:ligatures w14:val="none"/>
        </w:rPr>
        <w:t>II.</w:t>
      </w:r>
    </w:p>
    <w:p w:rsidR="00E860D2" w:rsidRPr="00E860D2" w:rsidRDefault="00E860D2" w:rsidP="00E860D2">
      <w:pPr>
        <w:spacing w:line="240" w:lineRule="auto"/>
        <w:rPr>
          <w:rFonts w:ascii="Times New Roman" w:eastAsia="Times New Roman" w:hAnsi="Times New Roman"/>
          <w:kern w:val="0"/>
          <w:lang w:eastAsia="hr-HR"/>
          <w14:ligatures w14:val="none"/>
        </w:rPr>
      </w:pPr>
      <w:r w:rsidRPr="00E860D2">
        <w:rPr>
          <w:rFonts w:ascii="Times New Roman" w:eastAsia="Times New Roman" w:hAnsi="Times New Roman"/>
          <w:kern w:val="0"/>
          <w:lang w:eastAsia="hr-HR"/>
          <w14:ligatures w14:val="none"/>
        </w:rPr>
        <w:t xml:space="preserve">Postupak se za navedenu Grupu </w:t>
      </w:r>
      <w:r w:rsidR="009D2CC1">
        <w:rPr>
          <w:rFonts w:ascii="Times New Roman" w:eastAsia="Times New Roman" w:hAnsi="Times New Roman"/>
          <w:kern w:val="0"/>
          <w:lang w:eastAsia="hr-HR"/>
          <w14:ligatures w14:val="none"/>
        </w:rPr>
        <w:t xml:space="preserve">1. </w:t>
      </w:r>
      <w:r w:rsidRPr="00E860D2">
        <w:rPr>
          <w:rFonts w:ascii="Times New Roman" w:eastAsia="Times New Roman" w:hAnsi="Times New Roman"/>
          <w:kern w:val="0"/>
          <w:lang w:eastAsia="hr-HR"/>
          <w14:ligatures w14:val="none"/>
        </w:rPr>
        <w:t xml:space="preserve">poništava iz razloga što je cijena jedine pravovaljane ponude </w:t>
      </w:r>
      <w:r w:rsidRPr="00E860D2">
        <w:rPr>
          <w:rFonts w:ascii="Times New Roman" w:eastAsia="Times New Roman" w:hAnsi="Times New Roman"/>
          <w:b/>
          <w:bCs/>
          <w:kern w:val="0"/>
          <w:lang w:eastAsia="hr-HR"/>
          <w14:ligatures w14:val="none"/>
        </w:rPr>
        <w:t>veća od procijenjene vrijednosti</w:t>
      </w:r>
      <w:r w:rsidR="009D2CC1">
        <w:rPr>
          <w:rFonts w:ascii="Times New Roman" w:eastAsia="Times New Roman" w:hAnsi="Times New Roman"/>
          <w:b/>
          <w:bCs/>
          <w:kern w:val="0"/>
          <w:lang w:eastAsia="hr-HR"/>
          <w14:ligatures w14:val="none"/>
        </w:rPr>
        <w:t xml:space="preserve"> predmeta nabave</w:t>
      </w:r>
      <w:r w:rsidRPr="00E860D2">
        <w:rPr>
          <w:rFonts w:ascii="Times New Roman" w:eastAsia="Times New Roman" w:hAnsi="Times New Roman"/>
          <w:kern w:val="0"/>
          <w:lang w:eastAsia="hr-HR"/>
          <w14:ligatures w14:val="none"/>
        </w:rPr>
        <w:t xml:space="preserve"> i planiranih financijskih sredstava Naručitelja za tu grupu.</w:t>
      </w:r>
    </w:p>
    <w:p w:rsidR="00E860D2" w:rsidRPr="00E860D2" w:rsidRDefault="00E860D2" w:rsidP="009D2CC1">
      <w:pPr>
        <w:spacing w:line="240" w:lineRule="auto"/>
        <w:jc w:val="center"/>
        <w:rPr>
          <w:rFonts w:ascii="Times New Roman" w:eastAsia="Times New Roman" w:hAnsi="Times New Roman"/>
          <w:b/>
          <w:bCs/>
          <w:kern w:val="0"/>
          <w:lang w:eastAsia="hr-HR"/>
          <w14:ligatures w14:val="none"/>
        </w:rPr>
      </w:pPr>
      <w:r w:rsidRPr="00E860D2">
        <w:rPr>
          <w:rFonts w:ascii="Times New Roman" w:eastAsia="Times New Roman" w:hAnsi="Times New Roman"/>
          <w:b/>
          <w:bCs/>
          <w:kern w:val="0"/>
          <w:lang w:eastAsia="hr-HR"/>
          <w14:ligatures w14:val="none"/>
        </w:rPr>
        <w:t>III.</w:t>
      </w:r>
    </w:p>
    <w:p w:rsidR="00E860D2" w:rsidRPr="00E860D2" w:rsidRDefault="00E860D2" w:rsidP="00E860D2">
      <w:pPr>
        <w:spacing w:line="240" w:lineRule="auto"/>
        <w:rPr>
          <w:rFonts w:ascii="Times New Roman" w:eastAsia="Times New Roman" w:hAnsi="Times New Roman"/>
          <w:kern w:val="0"/>
          <w:lang w:eastAsia="hr-HR"/>
          <w14:ligatures w14:val="none"/>
        </w:rPr>
      </w:pPr>
      <w:r w:rsidRPr="00E860D2">
        <w:rPr>
          <w:rFonts w:ascii="Times New Roman" w:eastAsia="Times New Roman" w:hAnsi="Times New Roman"/>
          <w:kern w:val="0"/>
          <w:lang w:eastAsia="hr-HR"/>
          <w14:ligatures w14:val="none"/>
        </w:rPr>
        <w:t>Za preostale grupe iz ovog postupka jednostavne nabave (Grupa</w:t>
      </w:r>
      <w:r w:rsidR="009D2CC1">
        <w:rPr>
          <w:rFonts w:ascii="Times New Roman" w:eastAsia="Times New Roman" w:hAnsi="Times New Roman"/>
          <w:kern w:val="0"/>
          <w:lang w:eastAsia="hr-HR"/>
          <w14:ligatures w14:val="none"/>
        </w:rPr>
        <w:t xml:space="preserve"> 2.</w:t>
      </w:r>
      <w:r w:rsidRPr="00E860D2">
        <w:rPr>
          <w:rFonts w:ascii="Times New Roman" w:eastAsia="Times New Roman" w:hAnsi="Times New Roman"/>
          <w:kern w:val="0"/>
          <w:lang w:eastAsia="hr-HR"/>
          <w14:ligatures w14:val="none"/>
        </w:rPr>
        <w:t>), Naručitelj će donijeti zasebne odluke o odabiru ili poništenju, sukladno ishodu pregleda i ocjene ponuda za te grupe.</w:t>
      </w:r>
    </w:p>
    <w:p w:rsidR="009D2CC1" w:rsidRDefault="00E860D2" w:rsidP="009D2CC1">
      <w:pPr>
        <w:spacing w:line="240" w:lineRule="auto"/>
        <w:jc w:val="center"/>
        <w:rPr>
          <w:rFonts w:ascii="Times New Roman" w:eastAsia="Times New Roman" w:hAnsi="Times New Roman"/>
          <w:b/>
          <w:bCs/>
          <w:kern w:val="0"/>
          <w:lang w:eastAsia="hr-HR"/>
          <w14:ligatures w14:val="none"/>
        </w:rPr>
      </w:pPr>
      <w:r w:rsidRPr="00E860D2">
        <w:rPr>
          <w:rFonts w:ascii="Times New Roman" w:eastAsia="Times New Roman" w:hAnsi="Times New Roman"/>
          <w:b/>
          <w:bCs/>
          <w:kern w:val="0"/>
          <w:lang w:eastAsia="hr-HR"/>
          <w14:ligatures w14:val="none"/>
        </w:rPr>
        <w:t>I</w:t>
      </w:r>
      <w:r w:rsidR="009D2CC1">
        <w:rPr>
          <w:rFonts w:ascii="Times New Roman" w:eastAsia="Times New Roman" w:hAnsi="Times New Roman"/>
          <w:b/>
          <w:bCs/>
          <w:kern w:val="0"/>
          <w:lang w:eastAsia="hr-HR"/>
          <w14:ligatures w14:val="none"/>
        </w:rPr>
        <w:t>V</w:t>
      </w:r>
      <w:r w:rsidRPr="00E860D2">
        <w:rPr>
          <w:rFonts w:ascii="Times New Roman" w:eastAsia="Times New Roman" w:hAnsi="Times New Roman"/>
          <w:b/>
          <w:bCs/>
          <w:kern w:val="0"/>
          <w:lang w:eastAsia="hr-HR"/>
          <w14:ligatures w14:val="none"/>
        </w:rPr>
        <w:t>.</w:t>
      </w:r>
    </w:p>
    <w:p w:rsidR="00E860D2" w:rsidRDefault="00E860D2" w:rsidP="00101894">
      <w:pPr>
        <w:spacing w:line="240" w:lineRule="auto"/>
        <w:rPr>
          <w:rFonts w:ascii="Times New Roman" w:eastAsia="Times New Roman" w:hAnsi="Times New Roman"/>
          <w:kern w:val="0"/>
          <w:lang w:eastAsia="hr-HR"/>
          <w14:ligatures w14:val="none"/>
        </w:rPr>
      </w:pPr>
      <w:r w:rsidRPr="00E860D2">
        <w:rPr>
          <w:rFonts w:ascii="Times New Roman" w:eastAsia="Times New Roman" w:hAnsi="Times New Roman"/>
          <w:kern w:val="0"/>
          <w:lang w:eastAsia="hr-HR"/>
          <w14:ligatures w14:val="none"/>
        </w:rPr>
        <w:t xml:space="preserve">Ova Odluka objavit će se na internetskim stranicama Naručitelja </w:t>
      </w:r>
      <w:r w:rsidR="00101894">
        <w:rPr>
          <w:rFonts w:ascii="Times New Roman" w:eastAsia="Times New Roman" w:hAnsi="Times New Roman"/>
          <w:kern w:val="0"/>
          <w:lang w:eastAsia="hr-HR"/>
          <w14:ligatures w14:val="none"/>
        </w:rPr>
        <w:t xml:space="preserve">i </w:t>
      </w:r>
      <w:r w:rsidRPr="00E860D2">
        <w:rPr>
          <w:rFonts w:ascii="Times New Roman" w:eastAsia="Times New Roman" w:hAnsi="Times New Roman"/>
          <w:kern w:val="0"/>
          <w:lang w:eastAsia="hr-HR"/>
          <w14:ligatures w14:val="none"/>
        </w:rPr>
        <w:t xml:space="preserve">dostaviti elektroničkom poštom svim sudionicima za ovu grupu u roku od </w:t>
      </w:r>
      <w:r w:rsidR="00101894">
        <w:rPr>
          <w:rFonts w:ascii="Times New Roman" w:eastAsia="Times New Roman" w:hAnsi="Times New Roman"/>
          <w:kern w:val="0"/>
          <w:lang w:eastAsia="hr-HR"/>
          <w14:ligatures w14:val="none"/>
        </w:rPr>
        <w:t>3</w:t>
      </w:r>
      <w:r w:rsidRPr="00E860D2">
        <w:rPr>
          <w:rFonts w:ascii="Times New Roman" w:eastAsia="Times New Roman" w:hAnsi="Times New Roman"/>
          <w:kern w:val="0"/>
          <w:lang w:eastAsia="hr-HR"/>
          <w14:ligatures w14:val="none"/>
        </w:rPr>
        <w:t xml:space="preserve"> dana od dana donošenja.</w:t>
      </w:r>
    </w:p>
    <w:p w:rsidR="00101894" w:rsidRPr="00E860D2" w:rsidRDefault="00101894" w:rsidP="00101894">
      <w:pPr>
        <w:spacing w:line="240" w:lineRule="auto"/>
        <w:rPr>
          <w:rFonts w:ascii="Times New Roman" w:eastAsia="Times New Roman" w:hAnsi="Times New Roman"/>
          <w:kern w:val="0"/>
          <w:lang w:eastAsia="hr-HR"/>
          <w14:ligatures w14:val="none"/>
        </w:rPr>
      </w:pPr>
    </w:p>
    <w:p w:rsidR="00E860D2" w:rsidRPr="00E860D2" w:rsidRDefault="00E860D2" w:rsidP="00101894">
      <w:pPr>
        <w:spacing w:before="480" w:after="480" w:line="240" w:lineRule="auto"/>
        <w:jc w:val="center"/>
        <w:rPr>
          <w:rFonts w:ascii="Times New Roman" w:eastAsia="Times New Roman" w:hAnsi="Times New Roman"/>
          <w:b/>
          <w:bCs/>
          <w:kern w:val="0"/>
          <w:lang w:eastAsia="hr-HR"/>
          <w14:ligatures w14:val="none"/>
        </w:rPr>
      </w:pPr>
      <w:r w:rsidRPr="00E860D2">
        <w:rPr>
          <w:rFonts w:ascii="Times New Roman" w:eastAsia="Times New Roman" w:hAnsi="Times New Roman"/>
          <w:b/>
          <w:bCs/>
          <w:kern w:val="0"/>
          <w:lang w:eastAsia="hr-HR"/>
          <w14:ligatures w14:val="none"/>
        </w:rPr>
        <w:t>OBRAZLOŽENJE</w:t>
      </w:r>
    </w:p>
    <w:p w:rsidR="00E860D2" w:rsidRPr="00E860D2" w:rsidRDefault="00E860D2" w:rsidP="00E860D2">
      <w:pPr>
        <w:spacing w:line="240" w:lineRule="auto"/>
        <w:rPr>
          <w:rFonts w:ascii="Times New Roman" w:eastAsia="Times New Roman" w:hAnsi="Times New Roman"/>
          <w:kern w:val="0"/>
          <w:lang w:eastAsia="hr-HR"/>
          <w14:ligatures w14:val="none"/>
        </w:rPr>
      </w:pPr>
      <w:r w:rsidRPr="00E860D2">
        <w:rPr>
          <w:rFonts w:ascii="Times New Roman" w:eastAsia="Times New Roman" w:hAnsi="Times New Roman"/>
          <w:kern w:val="0"/>
          <w:lang w:eastAsia="hr-HR"/>
          <w14:ligatures w14:val="none"/>
        </w:rPr>
        <w:t xml:space="preserve">Naručitelj </w:t>
      </w:r>
      <w:r w:rsidR="00101894">
        <w:rPr>
          <w:rFonts w:ascii="Times New Roman" w:eastAsia="Times New Roman" w:hAnsi="Times New Roman"/>
          <w:kern w:val="0"/>
          <w:lang w:eastAsia="hr-HR"/>
          <w14:ligatures w14:val="none"/>
        </w:rPr>
        <w:t xml:space="preserve">Osnovna škola </w:t>
      </w:r>
      <w:proofErr w:type="spellStart"/>
      <w:r w:rsidR="00101894">
        <w:rPr>
          <w:rFonts w:ascii="Times New Roman" w:eastAsia="Times New Roman" w:hAnsi="Times New Roman"/>
          <w:kern w:val="0"/>
          <w:lang w:eastAsia="hr-HR"/>
          <w14:ligatures w14:val="none"/>
        </w:rPr>
        <w:t>Kuršanec</w:t>
      </w:r>
      <w:proofErr w:type="spellEnd"/>
      <w:r w:rsidRPr="00E860D2">
        <w:rPr>
          <w:rFonts w:ascii="Times New Roman" w:eastAsia="Times New Roman" w:hAnsi="Times New Roman"/>
          <w:kern w:val="0"/>
          <w:lang w:eastAsia="hr-HR"/>
          <w14:ligatures w14:val="none"/>
        </w:rPr>
        <w:t xml:space="preserve"> pokrenuo je dana </w:t>
      </w:r>
      <w:r w:rsidR="00101894">
        <w:rPr>
          <w:rFonts w:ascii="Times New Roman" w:eastAsia="Times New Roman" w:hAnsi="Times New Roman"/>
          <w:kern w:val="0"/>
          <w:lang w:eastAsia="hr-HR"/>
          <w14:ligatures w14:val="none"/>
        </w:rPr>
        <w:t xml:space="preserve">13.8.2026. </w:t>
      </w:r>
      <w:r w:rsidRPr="00E860D2">
        <w:rPr>
          <w:rFonts w:ascii="Times New Roman" w:eastAsia="Times New Roman" w:hAnsi="Times New Roman"/>
          <w:kern w:val="0"/>
          <w:lang w:eastAsia="hr-HR"/>
          <w14:ligatures w14:val="none"/>
        </w:rPr>
        <w:t xml:space="preserve"> postupak jednostavne nabave za predmet nabave </w:t>
      </w:r>
      <w:r w:rsidR="00101894">
        <w:rPr>
          <w:rFonts w:ascii="Times New Roman" w:eastAsia="Times New Roman" w:hAnsi="Times New Roman"/>
          <w:kern w:val="0"/>
          <w:lang w:eastAsia="hr-HR"/>
          <w14:ligatures w14:val="none"/>
        </w:rPr>
        <w:t>Meso i mesni proizvodi</w:t>
      </w:r>
      <w:r w:rsidRPr="00E860D2">
        <w:rPr>
          <w:rFonts w:ascii="Times New Roman" w:eastAsia="Times New Roman" w:hAnsi="Times New Roman"/>
          <w:kern w:val="0"/>
          <w:lang w:eastAsia="hr-HR"/>
          <w14:ligatures w14:val="none"/>
        </w:rPr>
        <w:t>, koji je podijeljen na grupe.</w:t>
      </w:r>
    </w:p>
    <w:p w:rsidR="00E860D2" w:rsidRPr="00E860D2" w:rsidRDefault="00E860D2" w:rsidP="00E860D2">
      <w:pPr>
        <w:spacing w:line="240" w:lineRule="auto"/>
        <w:rPr>
          <w:rFonts w:ascii="Times New Roman" w:eastAsia="Times New Roman" w:hAnsi="Times New Roman"/>
          <w:kern w:val="0"/>
          <w:lang w:eastAsia="hr-HR"/>
          <w14:ligatures w14:val="none"/>
        </w:rPr>
      </w:pPr>
      <w:r w:rsidRPr="00E860D2">
        <w:rPr>
          <w:rFonts w:ascii="Times New Roman" w:eastAsia="Times New Roman" w:hAnsi="Times New Roman"/>
          <w:kern w:val="0"/>
          <w:lang w:eastAsia="hr-HR"/>
          <w14:ligatures w14:val="none"/>
        </w:rPr>
        <w:t xml:space="preserve">Procijenjena vrijednost nabave za </w:t>
      </w:r>
      <w:r w:rsidRPr="00E860D2">
        <w:rPr>
          <w:rFonts w:ascii="Times New Roman" w:eastAsia="Times New Roman" w:hAnsi="Times New Roman"/>
          <w:b/>
          <w:bCs/>
          <w:kern w:val="0"/>
          <w:lang w:eastAsia="hr-HR"/>
          <w14:ligatures w14:val="none"/>
        </w:rPr>
        <w:t xml:space="preserve">Grupu </w:t>
      </w:r>
      <w:r w:rsidR="00101894">
        <w:rPr>
          <w:rFonts w:ascii="Times New Roman" w:eastAsia="Times New Roman" w:hAnsi="Times New Roman"/>
          <w:b/>
          <w:bCs/>
          <w:kern w:val="0"/>
          <w:lang w:eastAsia="hr-HR"/>
          <w14:ligatures w14:val="none"/>
        </w:rPr>
        <w:t>1.</w:t>
      </w:r>
      <w:r w:rsidRPr="00E860D2">
        <w:rPr>
          <w:rFonts w:ascii="Times New Roman" w:eastAsia="Times New Roman" w:hAnsi="Times New Roman"/>
          <w:b/>
          <w:bCs/>
          <w:kern w:val="0"/>
          <w:lang w:eastAsia="hr-HR"/>
          <w14:ligatures w14:val="none"/>
        </w:rPr>
        <w:t xml:space="preserve"> </w:t>
      </w:r>
      <w:r w:rsidR="00101894">
        <w:rPr>
          <w:rFonts w:ascii="Times New Roman" w:eastAsia="Times New Roman" w:hAnsi="Times New Roman"/>
          <w:b/>
          <w:bCs/>
          <w:kern w:val="0"/>
          <w:lang w:eastAsia="hr-HR"/>
          <w14:ligatures w14:val="none"/>
        </w:rPr>
        <w:t xml:space="preserve">, svježa svinjetina i junetina i njihove prerađevine, </w:t>
      </w:r>
      <w:r w:rsidRPr="00E860D2">
        <w:rPr>
          <w:rFonts w:ascii="Times New Roman" w:eastAsia="Times New Roman" w:hAnsi="Times New Roman"/>
          <w:kern w:val="0"/>
          <w:lang w:eastAsia="hr-HR"/>
          <w14:ligatures w14:val="none"/>
        </w:rPr>
        <w:t xml:space="preserve">utvrđena je u iznosu od </w:t>
      </w:r>
      <w:r w:rsidR="00101894">
        <w:rPr>
          <w:rFonts w:ascii="Times New Roman" w:eastAsia="Times New Roman" w:hAnsi="Times New Roman"/>
          <w:b/>
          <w:bCs/>
          <w:kern w:val="0"/>
          <w:lang w:eastAsia="hr-HR"/>
          <w14:ligatures w14:val="none"/>
        </w:rPr>
        <w:t>11.370,00</w:t>
      </w:r>
      <w:r w:rsidRPr="00E860D2">
        <w:rPr>
          <w:rFonts w:ascii="Times New Roman" w:eastAsia="Times New Roman" w:hAnsi="Times New Roman"/>
          <w:b/>
          <w:bCs/>
          <w:kern w:val="0"/>
          <w:lang w:eastAsia="hr-HR"/>
          <w14:ligatures w14:val="none"/>
        </w:rPr>
        <w:t xml:space="preserve"> EUR</w:t>
      </w:r>
      <w:r w:rsidRPr="00E860D2">
        <w:rPr>
          <w:rFonts w:ascii="Times New Roman" w:eastAsia="Times New Roman" w:hAnsi="Times New Roman"/>
          <w:kern w:val="0"/>
          <w:lang w:eastAsia="hr-HR"/>
          <w14:ligatures w14:val="none"/>
        </w:rPr>
        <w:t xml:space="preserve"> bez PDV-a.</w:t>
      </w:r>
    </w:p>
    <w:p w:rsidR="00E860D2" w:rsidRPr="00E860D2" w:rsidRDefault="00E860D2" w:rsidP="00E860D2">
      <w:pPr>
        <w:spacing w:line="240" w:lineRule="auto"/>
        <w:rPr>
          <w:rFonts w:ascii="Times New Roman" w:eastAsia="Times New Roman" w:hAnsi="Times New Roman"/>
          <w:kern w:val="0"/>
          <w:lang w:eastAsia="hr-HR"/>
          <w14:ligatures w14:val="none"/>
        </w:rPr>
      </w:pPr>
      <w:r w:rsidRPr="00E860D2">
        <w:rPr>
          <w:rFonts w:ascii="Times New Roman" w:eastAsia="Times New Roman" w:hAnsi="Times New Roman"/>
          <w:kern w:val="0"/>
          <w:lang w:eastAsia="hr-HR"/>
          <w14:ligatures w14:val="none"/>
        </w:rPr>
        <w:t xml:space="preserve">Do isteka roka za dostavu ponuda, Naručitelj je za Grupu </w:t>
      </w:r>
      <w:r w:rsidR="00101894">
        <w:rPr>
          <w:rFonts w:ascii="Times New Roman" w:eastAsia="Times New Roman" w:hAnsi="Times New Roman"/>
          <w:kern w:val="0"/>
          <w:lang w:eastAsia="hr-HR"/>
          <w14:ligatures w14:val="none"/>
        </w:rPr>
        <w:t xml:space="preserve">1. </w:t>
      </w:r>
      <w:r w:rsidRPr="00E860D2">
        <w:rPr>
          <w:rFonts w:ascii="Times New Roman" w:eastAsia="Times New Roman" w:hAnsi="Times New Roman"/>
          <w:kern w:val="0"/>
          <w:lang w:eastAsia="hr-HR"/>
          <w14:ligatures w14:val="none"/>
        </w:rPr>
        <w:t xml:space="preserve">zaprimio </w:t>
      </w:r>
      <w:r w:rsidR="00101894">
        <w:rPr>
          <w:rFonts w:ascii="Times New Roman" w:eastAsia="Times New Roman" w:hAnsi="Times New Roman"/>
          <w:kern w:val="0"/>
          <w:lang w:eastAsia="hr-HR"/>
          <w14:ligatures w14:val="none"/>
        </w:rPr>
        <w:t>dvije (2)</w:t>
      </w:r>
      <w:r w:rsidRPr="00E860D2">
        <w:rPr>
          <w:rFonts w:ascii="Times New Roman" w:eastAsia="Times New Roman" w:hAnsi="Times New Roman"/>
          <w:kern w:val="0"/>
          <w:lang w:eastAsia="hr-HR"/>
          <w14:ligatures w14:val="none"/>
        </w:rPr>
        <w:t xml:space="preserve"> ponud</w:t>
      </w:r>
      <w:r w:rsidR="00101894">
        <w:rPr>
          <w:rFonts w:ascii="Times New Roman" w:eastAsia="Times New Roman" w:hAnsi="Times New Roman"/>
          <w:kern w:val="0"/>
          <w:lang w:eastAsia="hr-HR"/>
          <w14:ligatures w14:val="none"/>
        </w:rPr>
        <w:t>e</w:t>
      </w:r>
      <w:r w:rsidRPr="00E860D2">
        <w:rPr>
          <w:rFonts w:ascii="Times New Roman" w:eastAsia="Times New Roman" w:hAnsi="Times New Roman"/>
          <w:kern w:val="0"/>
          <w:lang w:eastAsia="hr-HR"/>
          <w14:ligatures w14:val="none"/>
        </w:rPr>
        <w:t>.</w:t>
      </w:r>
    </w:p>
    <w:p w:rsidR="00AF5532" w:rsidRDefault="00E860D2" w:rsidP="00E860D2">
      <w:pPr>
        <w:spacing w:line="240" w:lineRule="auto"/>
        <w:rPr>
          <w:rFonts w:ascii="Times New Roman" w:eastAsia="Times New Roman" w:hAnsi="Times New Roman"/>
          <w:kern w:val="0"/>
          <w:lang w:eastAsia="hr-HR"/>
          <w14:ligatures w14:val="none"/>
        </w:rPr>
      </w:pPr>
      <w:r w:rsidRPr="00E860D2">
        <w:rPr>
          <w:rFonts w:ascii="Times New Roman" w:eastAsia="Times New Roman" w:hAnsi="Times New Roman"/>
          <w:kern w:val="0"/>
          <w:lang w:eastAsia="hr-HR"/>
          <w14:ligatures w14:val="none"/>
        </w:rPr>
        <w:t>Nakon provedenog otvaranja, pregleda i ocjene ponuda za predmetnu grupu, utvrđeno je</w:t>
      </w:r>
      <w:r w:rsidR="00AF5532">
        <w:rPr>
          <w:rFonts w:ascii="Times New Roman" w:eastAsia="Times New Roman" w:hAnsi="Times New Roman"/>
          <w:kern w:val="0"/>
          <w:lang w:eastAsia="hr-HR"/>
          <w14:ligatures w14:val="none"/>
        </w:rPr>
        <w:t xml:space="preserve"> sljedeće:</w:t>
      </w:r>
    </w:p>
    <w:p w:rsidR="00AF5532" w:rsidRDefault="00AF5532" w:rsidP="00E860D2">
      <w:pPr>
        <w:spacing w:line="240" w:lineRule="auto"/>
        <w:rPr>
          <w:rFonts w:ascii="Times New Roman" w:eastAsia="Times New Roman" w:hAnsi="Times New Roman"/>
          <w:kern w:val="0"/>
          <w:lang w:eastAsia="hr-HR"/>
          <w14:ligatures w14:val="none"/>
        </w:rPr>
      </w:pPr>
      <w:r>
        <w:rPr>
          <w:rFonts w:ascii="Times New Roman" w:eastAsia="Times New Roman" w:hAnsi="Times New Roman"/>
          <w:kern w:val="0"/>
          <w:lang w:eastAsia="hr-HR"/>
          <w14:ligatures w14:val="none"/>
        </w:rPr>
        <w:t>-</w:t>
      </w:r>
      <w:r w:rsidR="00E860D2" w:rsidRPr="00E860D2">
        <w:rPr>
          <w:rFonts w:ascii="Times New Roman" w:eastAsia="Times New Roman" w:hAnsi="Times New Roman"/>
          <w:kern w:val="0"/>
          <w:lang w:eastAsia="hr-HR"/>
          <w14:ligatures w14:val="none"/>
        </w:rPr>
        <w:t xml:space="preserve"> ponuditelj </w:t>
      </w:r>
      <w:r>
        <w:rPr>
          <w:rFonts w:ascii="Times New Roman" w:eastAsia="Times New Roman" w:hAnsi="Times New Roman"/>
          <w:kern w:val="0"/>
          <w:lang w:eastAsia="hr-HR"/>
          <w14:ligatures w14:val="none"/>
        </w:rPr>
        <w:t>Kiš- meso i prerada mesa</w:t>
      </w:r>
      <w:r w:rsidR="00E860D2" w:rsidRPr="00E860D2">
        <w:rPr>
          <w:rFonts w:ascii="Times New Roman" w:eastAsia="Times New Roman" w:hAnsi="Times New Roman"/>
          <w:kern w:val="0"/>
          <w:lang w:eastAsia="hr-HR"/>
          <w14:ligatures w14:val="none"/>
        </w:rPr>
        <w:t xml:space="preserve"> </w:t>
      </w:r>
      <w:r>
        <w:rPr>
          <w:rFonts w:ascii="Times New Roman" w:eastAsia="Times New Roman" w:hAnsi="Times New Roman"/>
          <w:kern w:val="0"/>
          <w:lang w:eastAsia="hr-HR"/>
          <w14:ligatures w14:val="none"/>
        </w:rPr>
        <w:t>nije dokazao svoju sposobnost u skladu s pozivom za dostavu ponude, čime je Naručitelj, sukladno Pravilniku (čl. 25., st.1., t.2.) obvezan ponudu odbiti;</w:t>
      </w:r>
    </w:p>
    <w:p w:rsidR="00E860D2" w:rsidRPr="00E860D2" w:rsidRDefault="00AF5532" w:rsidP="00E860D2">
      <w:pPr>
        <w:spacing w:line="240" w:lineRule="auto"/>
        <w:rPr>
          <w:rFonts w:ascii="Times New Roman" w:eastAsia="Times New Roman" w:hAnsi="Times New Roman"/>
          <w:kern w:val="0"/>
          <w:lang w:eastAsia="hr-HR"/>
          <w14:ligatures w14:val="none"/>
        </w:rPr>
      </w:pPr>
      <w:r>
        <w:rPr>
          <w:rFonts w:ascii="Times New Roman" w:eastAsia="Times New Roman" w:hAnsi="Times New Roman"/>
          <w:kern w:val="0"/>
          <w:lang w:eastAsia="hr-HR"/>
          <w14:ligatures w14:val="none"/>
        </w:rPr>
        <w:lastRenderedPageBreak/>
        <w:t xml:space="preserve">- ponuditelj </w:t>
      </w:r>
      <w:proofErr w:type="spellStart"/>
      <w:r w:rsidR="001745FB">
        <w:rPr>
          <w:rFonts w:ascii="Times New Roman" w:eastAsia="Times New Roman" w:hAnsi="Times New Roman"/>
          <w:kern w:val="0"/>
          <w:lang w:eastAsia="hr-HR"/>
          <w14:ligatures w14:val="none"/>
        </w:rPr>
        <w:t>Kudelić</w:t>
      </w:r>
      <w:proofErr w:type="spellEnd"/>
      <w:r w:rsidR="001745FB">
        <w:rPr>
          <w:rFonts w:ascii="Times New Roman" w:eastAsia="Times New Roman" w:hAnsi="Times New Roman"/>
          <w:kern w:val="0"/>
          <w:lang w:eastAsia="hr-HR"/>
          <w14:ligatures w14:val="none"/>
        </w:rPr>
        <w:t xml:space="preserve"> d.o.o. </w:t>
      </w:r>
      <w:r w:rsidR="00E860D2" w:rsidRPr="00E860D2">
        <w:rPr>
          <w:rFonts w:ascii="Times New Roman" w:eastAsia="Times New Roman" w:hAnsi="Times New Roman"/>
          <w:kern w:val="0"/>
          <w:lang w:eastAsia="hr-HR"/>
          <w14:ligatures w14:val="none"/>
        </w:rPr>
        <w:t>dostavio</w:t>
      </w:r>
      <w:r w:rsidR="001745FB">
        <w:rPr>
          <w:rFonts w:ascii="Times New Roman" w:eastAsia="Times New Roman" w:hAnsi="Times New Roman"/>
          <w:kern w:val="0"/>
          <w:lang w:eastAsia="hr-HR"/>
          <w14:ligatures w14:val="none"/>
        </w:rPr>
        <w:t xml:space="preserve"> je</w:t>
      </w:r>
      <w:r w:rsidR="00E860D2" w:rsidRPr="00E860D2">
        <w:rPr>
          <w:rFonts w:ascii="Times New Roman" w:eastAsia="Times New Roman" w:hAnsi="Times New Roman"/>
          <w:kern w:val="0"/>
          <w:lang w:eastAsia="hr-HR"/>
          <w14:ligatures w14:val="none"/>
        </w:rPr>
        <w:t xml:space="preserve"> ponudu s iznosom od </w:t>
      </w:r>
      <w:r w:rsidR="001745FB">
        <w:rPr>
          <w:rFonts w:ascii="Times New Roman" w:eastAsia="Times New Roman" w:hAnsi="Times New Roman"/>
          <w:b/>
          <w:bCs/>
          <w:kern w:val="0"/>
          <w:lang w:eastAsia="hr-HR"/>
          <w14:ligatures w14:val="none"/>
        </w:rPr>
        <w:t>12.115,50</w:t>
      </w:r>
      <w:r w:rsidR="00E860D2" w:rsidRPr="00E860D2">
        <w:rPr>
          <w:rFonts w:ascii="Times New Roman" w:eastAsia="Times New Roman" w:hAnsi="Times New Roman"/>
          <w:b/>
          <w:bCs/>
          <w:kern w:val="0"/>
          <w:lang w:eastAsia="hr-HR"/>
          <w14:ligatures w14:val="none"/>
        </w:rPr>
        <w:t xml:space="preserve"> EUR</w:t>
      </w:r>
      <w:r w:rsidR="00E860D2" w:rsidRPr="00E860D2">
        <w:rPr>
          <w:rFonts w:ascii="Times New Roman" w:eastAsia="Times New Roman" w:hAnsi="Times New Roman"/>
          <w:kern w:val="0"/>
          <w:lang w:eastAsia="hr-HR"/>
          <w14:ligatures w14:val="none"/>
        </w:rPr>
        <w:t xml:space="preserve"> bez PDV-a.</w:t>
      </w:r>
    </w:p>
    <w:p w:rsidR="00AE6359" w:rsidRDefault="00E860D2" w:rsidP="00E860D2">
      <w:pPr>
        <w:spacing w:line="240" w:lineRule="auto"/>
        <w:rPr>
          <w:rFonts w:ascii="Times New Roman" w:eastAsia="Times New Roman" w:hAnsi="Times New Roman"/>
          <w:kern w:val="0"/>
          <w:lang w:eastAsia="hr-HR"/>
          <w14:ligatures w14:val="none"/>
        </w:rPr>
      </w:pPr>
      <w:r w:rsidRPr="00E860D2">
        <w:rPr>
          <w:rFonts w:ascii="Times New Roman" w:eastAsia="Times New Roman" w:hAnsi="Times New Roman"/>
          <w:kern w:val="0"/>
          <w:lang w:eastAsia="hr-HR"/>
          <w14:ligatures w14:val="none"/>
        </w:rPr>
        <w:t xml:space="preserve">Usporedbom procijenjene vrijednosti i ponuđenog iznosa za Grupu </w:t>
      </w:r>
      <w:r w:rsidR="001745FB">
        <w:rPr>
          <w:rFonts w:ascii="Times New Roman" w:eastAsia="Times New Roman" w:hAnsi="Times New Roman"/>
          <w:kern w:val="0"/>
          <w:lang w:eastAsia="hr-HR"/>
          <w14:ligatures w14:val="none"/>
        </w:rPr>
        <w:t>1.</w:t>
      </w:r>
      <w:r w:rsidRPr="00E860D2">
        <w:rPr>
          <w:rFonts w:ascii="Times New Roman" w:eastAsia="Times New Roman" w:hAnsi="Times New Roman"/>
          <w:kern w:val="0"/>
          <w:lang w:eastAsia="hr-HR"/>
          <w14:ligatures w14:val="none"/>
        </w:rPr>
        <w:t xml:space="preserve"> utvrđeno je da je ponuđena cijena veća od procijenjene vrijednosti te grupe za iznos od </w:t>
      </w:r>
      <w:r w:rsidR="001745FB">
        <w:rPr>
          <w:rFonts w:ascii="Times New Roman" w:eastAsia="Times New Roman" w:hAnsi="Times New Roman"/>
          <w:kern w:val="0"/>
          <w:lang w:eastAsia="hr-HR"/>
          <w14:ligatures w14:val="none"/>
        </w:rPr>
        <w:t>745,50</w:t>
      </w:r>
      <w:r w:rsidRPr="00E860D2">
        <w:rPr>
          <w:rFonts w:ascii="Times New Roman" w:eastAsia="Times New Roman" w:hAnsi="Times New Roman"/>
          <w:kern w:val="0"/>
          <w:lang w:eastAsia="hr-HR"/>
          <w14:ligatures w14:val="none"/>
        </w:rPr>
        <w:t xml:space="preserve"> EUR. S obzirom na to da </w:t>
      </w:r>
      <w:r w:rsidR="001745FB">
        <w:rPr>
          <w:rFonts w:ascii="Times New Roman" w:eastAsia="Times New Roman" w:hAnsi="Times New Roman"/>
          <w:kern w:val="0"/>
          <w:lang w:eastAsia="hr-HR"/>
          <w14:ligatures w14:val="none"/>
        </w:rPr>
        <w:t xml:space="preserve">je </w:t>
      </w:r>
      <w:r w:rsidRPr="00E860D2">
        <w:rPr>
          <w:rFonts w:ascii="Times New Roman" w:eastAsia="Times New Roman" w:hAnsi="Times New Roman"/>
          <w:kern w:val="0"/>
          <w:lang w:eastAsia="hr-HR"/>
          <w14:ligatures w14:val="none"/>
        </w:rPr>
        <w:t xml:space="preserve">Naručitelj </w:t>
      </w:r>
      <w:r w:rsidR="00AE6359">
        <w:rPr>
          <w:rFonts w:ascii="Times New Roman" w:eastAsia="Times New Roman" w:hAnsi="Times New Roman"/>
          <w:kern w:val="0"/>
          <w:lang w:eastAsia="hr-HR"/>
          <w14:ligatures w14:val="none"/>
        </w:rPr>
        <w:t>sukladno Pravilniku (čl. 25., st.1., t.3.) obvezan odbiti ponudu čija je cijena veća od procijenjene vrijednosti nabave, više nije ostala ni jedna valjana ponuda, zbog čega je Naručitelj, sukladno Pravilniku (čl. 25., st.2., t.2.) obvezan poništiti postupak jednostavne nabave.</w:t>
      </w:r>
    </w:p>
    <w:p w:rsidR="00E860D2" w:rsidRPr="00E860D2" w:rsidRDefault="00E860D2" w:rsidP="00E860D2">
      <w:pPr>
        <w:spacing w:line="240" w:lineRule="auto"/>
        <w:rPr>
          <w:rFonts w:ascii="Times New Roman" w:eastAsia="Times New Roman" w:hAnsi="Times New Roman"/>
          <w:kern w:val="0"/>
          <w:lang w:eastAsia="hr-HR"/>
          <w14:ligatures w14:val="none"/>
        </w:rPr>
      </w:pPr>
      <w:proofErr w:type="spellStart"/>
      <w:r w:rsidRPr="00E860D2">
        <w:rPr>
          <w:rFonts w:ascii="Times New Roman" w:eastAsia="Times New Roman" w:hAnsi="Times New Roman"/>
          <w:kern w:val="0"/>
          <w:lang w:eastAsia="hr-HR"/>
          <w14:ligatures w14:val="none"/>
        </w:rPr>
        <w:t>Slijedom</w:t>
      </w:r>
      <w:proofErr w:type="spellEnd"/>
      <w:r w:rsidRPr="00E860D2">
        <w:rPr>
          <w:rFonts w:ascii="Times New Roman" w:eastAsia="Times New Roman" w:hAnsi="Times New Roman"/>
          <w:kern w:val="0"/>
          <w:lang w:eastAsia="hr-HR"/>
          <w14:ligatures w14:val="none"/>
        </w:rPr>
        <w:t xml:space="preserve"> navedenog, odlučeno je kao u izreci ove Odluke.</w:t>
      </w:r>
    </w:p>
    <w:p w:rsidR="0052154F" w:rsidRPr="0052154F" w:rsidRDefault="00E860D2" w:rsidP="0052154F">
      <w:pPr>
        <w:rPr>
          <w:rFonts w:ascii="Times New Roman" w:hAnsi="Times New Roman"/>
          <w:lang w:val="en-US"/>
        </w:rPr>
      </w:pPr>
      <w:r w:rsidRPr="00E860D2">
        <w:rPr>
          <w:rFonts w:ascii="Times New Roman" w:eastAsia="Times New Roman" w:hAnsi="Times New Roman"/>
          <w:b/>
          <w:bCs/>
          <w:kern w:val="0"/>
          <w:lang w:eastAsia="hr-HR"/>
          <w14:ligatures w14:val="none"/>
        </w:rPr>
        <w:t>Uputa o pravnom lijeku:</w:t>
      </w:r>
      <w:r w:rsidRPr="00E860D2">
        <w:rPr>
          <w:rFonts w:ascii="Times New Roman" w:eastAsia="Times New Roman" w:hAnsi="Times New Roman"/>
          <w:kern w:val="0"/>
          <w:lang w:eastAsia="hr-HR"/>
          <w14:ligatures w14:val="none"/>
        </w:rPr>
        <w:br/>
      </w:r>
      <w:proofErr w:type="spellStart"/>
      <w:r w:rsidR="0052154F" w:rsidRPr="0052154F">
        <w:rPr>
          <w:rFonts w:ascii="Times New Roman" w:hAnsi="Times New Roman"/>
          <w:lang w:val="en-US"/>
        </w:rPr>
        <w:t>Protiv</w:t>
      </w:r>
      <w:proofErr w:type="spellEnd"/>
      <w:r w:rsidR="0052154F" w:rsidRPr="0052154F">
        <w:rPr>
          <w:rFonts w:ascii="Times New Roman" w:hAnsi="Times New Roman"/>
          <w:lang w:val="en-US"/>
        </w:rPr>
        <w:t xml:space="preserve"> </w:t>
      </w:r>
      <w:proofErr w:type="spellStart"/>
      <w:r w:rsidR="0052154F" w:rsidRPr="0052154F">
        <w:rPr>
          <w:rFonts w:ascii="Times New Roman" w:hAnsi="Times New Roman"/>
          <w:lang w:val="en-US"/>
        </w:rPr>
        <w:t>o</w:t>
      </w:r>
      <w:r w:rsidR="0052154F" w:rsidRPr="0052154F">
        <w:rPr>
          <w:rFonts w:ascii="Times New Roman" w:hAnsi="Times New Roman"/>
          <w:lang w:val="en-US"/>
        </w:rPr>
        <w:t>dluke</w:t>
      </w:r>
      <w:proofErr w:type="spellEnd"/>
      <w:r w:rsidR="0052154F" w:rsidRPr="0052154F">
        <w:rPr>
          <w:rFonts w:ascii="Times New Roman" w:hAnsi="Times New Roman"/>
          <w:lang w:val="en-US"/>
        </w:rPr>
        <w:t xml:space="preserve"> </w:t>
      </w:r>
      <w:r w:rsidR="0052154F" w:rsidRPr="0052154F">
        <w:rPr>
          <w:rFonts w:ascii="Times New Roman" w:hAnsi="Times New Roman"/>
          <w:lang w:val="en-US"/>
        </w:rPr>
        <w:t xml:space="preserve">ne </w:t>
      </w:r>
      <w:proofErr w:type="spellStart"/>
      <w:r w:rsidR="0052154F" w:rsidRPr="0052154F">
        <w:rPr>
          <w:rFonts w:ascii="Times New Roman" w:hAnsi="Times New Roman"/>
          <w:lang w:val="en-US"/>
        </w:rPr>
        <w:t>može</w:t>
      </w:r>
      <w:proofErr w:type="spellEnd"/>
      <w:r w:rsidR="0052154F" w:rsidRPr="0052154F">
        <w:rPr>
          <w:rFonts w:ascii="Times New Roman" w:hAnsi="Times New Roman"/>
          <w:lang w:val="en-US"/>
        </w:rPr>
        <w:t xml:space="preserve"> se </w:t>
      </w:r>
      <w:proofErr w:type="spellStart"/>
      <w:r w:rsidR="0052154F" w:rsidRPr="0052154F">
        <w:rPr>
          <w:rFonts w:ascii="Times New Roman" w:hAnsi="Times New Roman"/>
          <w:lang w:val="en-US"/>
        </w:rPr>
        <w:t>izjaviti</w:t>
      </w:r>
      <w:proofErr w:type="spellEnd"/>
      <w:r w:rsidR="0052154F" w:rsidRPr="0052154F">
        <w:rPr>
          <w:rFonts w:ascii="Times New Roman" w:hAnsi="Times New Roman"/>
          <w:lang w:val="en-US"/>
        </w:rPr>
        <w:t xml:space="preserve"> </w:t>
      </w:r>
      <w:proofErr w:type="spellStart"/>
      <w:r w:rsidR="0052154F" w:rsidRPr="0052154F">
        <w:rPr>
          <w:rFonts w:ascii="Times New Roman" w:hAnsi="Times New Roman"/>
          <w:lang w:val="en-US"/>
        </w:rPr>
        <w:t>žalba</w:t>
      </w:r>
      <w:proofErr w:type="spellEnd"/>
      <w:r w:rsidR="0052154F" w:rsidRPr="0052154F">
        <w:rPr>
          <w:rFonts w:ascii="Times New Roman" w:hAnsi="Times New Roman"/>
          <w:lang w:val="en-US"/>
        </w:rPr>
        <w:t xml:space="preserve"> </w:t>
      </w:r>
      <w:proofErr w:type="spellStart"/>
      <w:r w:rsidR="0052154F" w:rsidRPr="0052154F">
        <w:rPr>
          <w:rFonts w:ascii="Times New Roman" w:hAnsi="Times New Roman"/>
          <w:lang w:val="en-US"/>
        </w:rPr>
        <w:t>jer</w:t>
      </w:r>
      <w:proofErr w:type="spellEnd"/>
      <w:r w:rsidR="0052154F" w:rsidRPr="0052154F">
        <w:rPr>
          <w:rFonts w:ascii="Times New Roman" w:hAnsi="Times New Roman"/>
          <w:lang w:val="en-US"/>
        </w:rPr>
        <w:t xml:space="preserve"> se </w:t>
      </w:r>
      <w:proofErr w:type="spellStart"/>
      <w:r w:rsidR="0052154F" w:rsidRPr="0052154F">
        <w:rPr>
          <w:rFonts w:ascii="Times New Roman" w:hAnsi="Times New Roman"/>
          <w:lang w:val="en-US"/>
        </w:rPr>
        <w:t>na</w:t>
      </w:r>
      <w:proofErr w:type="spellEnd"/>
      <w:r w:rsidR="0052154F" w:rsidRPr="0052154F">
        <w:rPr>
          <w:rFonts w:ascii="Times New Roman" w:hAnsi="Times New Roman"/>
          <w:lang w:val="en-US"/>
        </w:rPr>
        <w:t xml:space="preserve"> </w:t>
      </w:r>
      <w:proofErr w:type="spellStart"/>
      <w:r w:rsidR="0052154F" w:rsidRPr="0052154F">
        <w:rPr>
          <w:rFonts w:ascii="Times New Roman" w:hAnsi="Times New Roman"/>
          <w:lang w:val="en-US"/>
        </w:rPr>
        <w:t>istu</w:t>
      </w:r>
      <w:proofErr w:type="spellEnd"/>
      <w:r w:rsidR="0052154F" w:rsidRPr="0052154F">
        <w:rPr>
          <w:rFonts w:ascii="Times New Roman" w:hAnsi="Times New Roman"/>
          <w:lang w:val="en-US"/>
        </w:rPr>
        <w:t xml:space="preserve"> ne </w:t>
      </w:r>
      <w:proofErr w:type="spellStart"/>
      <w:r w:rsidR="0052154F" w:rsidRPr="0052154F">
        <w:rPr>
          <w:rFonts w:ascii="Times New Roman" w:hAnsi="Times New Roman"/>
          <w:lang w:val="en-US"/>
        </w:rPr>
        <w:t>primjenjuje</w:t>
      </w:r>
      <w:proofErr w:type="spellEnd"/>
      <w:r w:rsidR="0052154F" w:rsidRPr="0052154F">
        <w:rPr>
          <w:rFonts w:ascii="Times New Roman" w:hAnsi="Times New Roman"/>
          <w:lang w:val="en-US"/>
        </w:rPr>
        <w:t xml:space="preserve"> </w:t>
      </w:r>
      <w:proofErr w:type="spellStart"/>
      <w:r w:rsidR="0052154F" w:rsidRPr="0052154F">
        <w:rPr>
          <w:rFonts w:ascii="Times New Roman" w:hAnsi="Times New Roman"/>
          <w:lang w:val="en-US"/>
        </w:rPr>
        <w:t>Zakon</w:t>
      </w:r>
      <w:proofErr w:type="spellEnd"/>
      <w:r w:rsidR="0052154F" w:rsidRPr="0052154F">
        <w:rPr>
          <w:rFonts w:ascii="Times New Roman" w:hAnsi="Times New Roman"/>
          <w:lang w:val="en-US"/>
        </w:rPr>
        <w:t xml:space="preserve"> o </w:t>
      </w:r>
      <w:proofErr w:type="spellStart"/>
      <w:r w:rsidR="0052154F" w:rsidRPr="0052154F">
        <w:rPr>
          <w:rFonts w:ascii="Times New Roman" w:hAnsi="Times New Roman"/>
          <w:lang w:val="en-US"/>
        </w:rPr>
        <w:t>javnoj</w:t>
      </w:r>
      <w:proofErr w:type="spellEnd"/>
      <w:r w:rsidR="0052154F" w:rsidRPr="0052154F">
        <w:rPr>
          <w:rFonts w:ascii="Times New Roman" w:hAnsi="Times New Roman"/>
          <w:lang w:val="en-US"/>
        </w:rPr>
        <w:t xml:space="preserve"> </w:t>
      </w:r>
      <w:proofErr w:type="spellStart"/>
      <w:r w:rsidR="0052154F" w:rsidRPr="0052154F">
        <w:rPr>
          <w:rFonts w:ascii="Times New Roman" w:hAnsi="Times New Roman"/>
          <w:lang w:val="en-US"/>
        </w:rPr>
        <w:t>nabavi</w:t>
      </w:r>
      <w:proofErr w:type="spellEnd"/>
      <w:r w:rsidR="0052154F" w:rsidRPr="0052154F">
        <w:rPr>
          <w:rFonts w:ascii="Times New Roman" w:hAnsi="Times New Roman"/>
          <w:lang w:val="en-US"/>
        </w:rPr>
        <w:t>.</w:t>
      </w:r>
    </w:p>
    <w:p w:rsidR="00E860D2" w:rsidRPr="00E860D2" w:rsidRDefault="00E860D2" w:rsidP="00E860D2">
      <w:pPr>
        <w:spacing w:line="240" w:lineRule="auto"/>
        <w:rPr>
          <w:rFonts w:ascii="Times New Roman" w:eastAsia="Times New Roman" w:hAnsi="Times New Roman"/>
          <w:kern w:val="0"/>
          <w:lang w:eastAsia="hr-HR"/>
          <w14:ligatures w14:val="none"/>
        </w:rPr>
      </w:pPr>
    </w:p>
    <w:p w:rsidR="00E76628" w:rsidRPr="00E860D2" w:rsidRDefault="00E76628">
      <w:pPr>
        <w:jc w:val="both"/>
        <w:rPr>
          <w:rFonts w:ascii="Times New Roman" w:hAnsi="Times New Roman"/>
          <w:lang w:val="en-US"/>
        </w:rPr>
      </w:pPr>
      <w:bookmarkStart w:id="0" w:name="_GoBack"/>
      <w:bookmarkEnd w:id="0"/>
    </w:p>
    <w:p w:rsidR="00E76628" w:rsidRPr="00E860D2" w:rsidRDefault="00E76628">
      <w:pPr>
        <w:jc w:val="both"/>
        <w:rPr>
          <w:rFonts w:ascii="Times New Roman" w:hAnsi="Times New Roman"/>
          <w:lang w:val="en-US"/>
        </w:rPr>
      </w:pPr>
    </w:p>
    <w:p w:rsidR="00E76628" w:rsidRDefault="00AE6359" w:rsidP="00AE6359">
      <w:pPr>
        <w:tabs>
          <w:tab w:val="left" w:pos="4005"/>
        </w:tabs>
        <w:jc w:val="center"/>
        <w:rPr>
          <w:rFonts w:ascii="Times New Roman" w:hAnsi="Times New Roman"/>
          <w:sz w:val="24"/>
          <w:szCs w:val="24"/>
        </w:rPr>
      </w:pPr>
      <w:r>
        <w:rPr>
          <w:rFonts w:ascii="Times New Roman" w:hAnsi="Times New Roman"/>
        </w:rPr>
        <w:t xml:space="preserve">                                                                                     </w:t>
      </w:r>
      <w:r w:rsidR="00FC4C96" w:rsidRPr="00E860D2">
        <w:rPr>
          <w:rFonts w:ascii="Times New Roman" w:hAnsi="Times New Roman"/>
        </w:rPr>
        <w:t>RAVNATELJICA</w:t>
      </w:r>
      <w:r w:rsidR="00FC4C96">
        <w:rPr>
          <w:rFonts w:ascii="Times New Roman" w:hAnsi="Times New Roman"/>
          <w:sz w:val="24"/>
          <w:szCs w:val="24"/>
        </w:rPr>
        <w:t>:</w:t>
      </w:r>
    </w:p>
    <w:p w:rsidR="00E76628" w:rsidRDefault="00AE6359" w:rsidP="00AE6359">
      <w:pPr>
        <w:tabs>
          <w:tab w:val="left" w:pos="4005"/>
        </w:tabs>
        <w:jc w:val="center"/>
        <w:rPr>
          <w:rFonts w:ascii="Times New Roman" w:hAnsi="Times New Roman"/>
          <w:sz w:val="24"/>
          <w:szCs w:val="24"/>
        </w:rPr>
      </w:pPr>
      <w:r>
        <w:rPr>
          <w:rFonts w:ascii="Times New Roman" w:hAnsi="Times New Roman"/>
          <w:sz w:val="24"/>
          <w:szCs w:val="24"/>
        </w:rPr>
        <w:t xml:space="preserve">                                                                            </w:t>
      </w:r>
      <w:r w:rsidR="00FC4C96">
        <w:rPr>
          <w:rFonts w:ascii="Times New Roman" w:hAnsi="Times New Roman"/>
          <w:sz w:val="24"/>
          <w:szCs w:val="24"/>
        </w:rPr>
        <w:t xml:space="preserve">Darja Borković </w:t>
      </w:r>
      <w:proofErr w:type="spellStart"/>
      <w:r w:rsidR="00FC4C96">
        <w:rPr>
          <w:rFonts w:ascii="Times New Roman" w:hAnsi="Times New Roman"/>
          <w:sz w:val="24"/>
          <w:szCs w:val="24"/>
        </w:rPr>
        <w:t>Balažić</w:t>
      </w:r>
      <w:proofErr w:type="spellEnd"/>
      <w:r w:rsidR="00FC4C96">
        <w:rPr>
          <w:rFonts w:ascii="Times New Roman" w:hAnsi="Times New Roman"/>
          <w:sz w:val="24"/>
          <w:szCs w:val="24"/>
        </w:rPr>
        <w:t xml:space="preserve">, </w:t>
      </w:r>
      <w:proofErr w:type="spellStart"/>
      <w:r w:rsidR="00FC4C96">
        <w:rPr>
          <w:rFonts w:ascii="Times New Roman" w:hAnsi="Times New Roman"/>
          <w:sz w:val="24"/>
          <w:szCs w:val="24"/>
        </w:rPr>
        <w:t>mag</w:t>
      </w:r>
      <w:proofErr w:type="spellEnd"/>
      <w:r w:rsidR="00FC4C96">
        <w:rPr>
          <w:rFonts w:ascii="Times New Roman" w:hAnsi="Times New Roman"/>
          <w:sz w:val="24"/>
          <w:szCs w:val="24"/>
        </w:rPr>
        <w:t xml:space="preserve">. prim. </w:t>
      </w:r>
      <w:proofErr w:type="spellStart"/>
      <w:r w:rsidR="00FC4C96">
        <w:rPr>
          <w:rFonts w:ascii="Times New Roman" w:hAnsi="Times New Roman"/>
          <w:sz w:val="24"/>
          <w:szCs w:val="24"/>
        </w:rPr>
        <w:t>educ</w:t>
      </w:r>
      <w:proofErr w:type="spellEnd"/>
      <w:r w:rsidR="00FC4C96">
        <w:rPr>
          <w:rFonts w:ascii="Times New Roman" w:hAnsi="Times New Roman"/>
          <w:sz w:val="24"/>
          <w:szCs w:val="24"/>
        </w:rPr>
        <w:t>.</w:t>
      </w:r>
    </w:p>
    <w:p w:rsidR="00E76628" w:rsidRDefault="00E76628">
      <w:pPr>
        <w:tabs>
          <w:tab w:val="left" w:pos="5880"/>
        </w:tabs>
        <w:rPr>
          <w:rFonts w:ascii="Times New Roman" w:hAnsi="Times New Roman"/>
          <w:sz w:val="24"/>
          <w:szCs w:val="24"/>
        </w:rPr>
      </w:pPr>
    </w:p>
    <w:p w:rsidR="00E76628" w:rsidRDefault="00E76628">
      <w:pPr>
        <w:rPr>
          <w:rFonts w:ascii="Times New Roman" w:hAnsi="Times New Roman"/>
        </w:rPr>
      </w:pPr>
    </w:p>
    <w:sectPr w:rsidR="00E7662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4C96" w:rsidRDefault="00FC4C96">
      <w:pPr>
        <w:spacing w:line="240" w:lineRule="auto"/>
      </w:pPr>
      <w:r>
        <w:separator/>
      </w:r>
    </w:p>
  </w:endnote>
  <w:endnote w:type="continuationSeparator" w:id="0">
    <w:p w:rsidR="00FC4C96" w:rsidRDefault="00FC4C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SimSun"/>
    <w:charset w:val="00"/>
    <w:family w:val="swiss"/>
    <w:pitch w:val="default"/>
    <w:sig w:usb0="00000000" w:usb1="00000000" w:usb2="00000000" w:usb3="00000000" w:csb0="0000019F" w:csb1="00000000"/>
  </w:font>
  <w:font w:name="Aptos Display">
    <w:altName w:val="Segoe Print"/>
    <w:charset w:val="00"/>
    <w:family w:val="swiss"/>
    <w:pitch w:val="default"/>
    <w:sig w:usb0="00000000" w:usb1="00000000"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4C96" w:rsidRDefault="00FC4C96">
      <w:pPr>
        <w:spacing w:after="0"/>
      </w:pPr>
      <w:r>
        <w:separator/>
      </w:r>
    </w:p>
  </w:footnote>
  <w:footnote w:type="continuationSeparator" w:id="0">
    <w:p w:rsidR="00FC4C96" w:rsidRDefault="00FC4C9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C643A6"/>
    <w:multiLevelType w:val="multilevel"/>
    <w:tmpl w:val="13AC1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2A3"/>
    <w:rsid w:val="00094FBE"/>
    <w:rsid w:val="00101894"/>
    <w:rsid w:val="001262A3"/>
    <w:rsid w:val="001745FB"/>
    <w:rsid w:val="00205A76"/>
    <w:rsid w:val="00235239"/>
    <w:rsid w:val="002B08C7"/>
    <w:rsid w:val="002B33E6"/>
    <w:rsid w:val="002D5486"/>
    <w:rsid w:val="003F732A"/>
    <w:rsid w:val="00474BE6"/>
    <w:rsid w:val="00493F94"/>
    <w:rsid w:val="004A2483"/>
    <w:rsid w:val="004C0A13"/>
    <w:rsid w:val="0052154F"/>
    <w:rsid w:val="00556D82"/>
    <w:rsid w:val="00560C47"/>
    <w:rsid w:val="005B56AA"/>
    <w:rsid w:val="005D4363"/>
    <w:rsid w:val="005D6AB9"/>
    <w:rsid w:val="006450EC"/>
    <w:rsid w:val="006873E6"/>
    <w:rsid w:val="007954AC"/>
    <w:rsid w:val="00960906"/>
    <w:rsid w:val="009D2CC1"/>
    <w:rsid w:val="00AE6359"/>
    <w:rsid w:val="00AF5532"/>
    <w:rsid w:val="00B9117A"/>
    <w:rsid w:val="00E06EF5"/>
    <w:rsid w:val="00E073B3"/>
    <w:rsid w:val="00E67C07"/>
    <w:rsid w:val="00E76628"/>
    <w:rsid w:val="00E860D2"/>
    <w:rsid w:val="00FA062A"/>
    <w:rsid w:val="00FC4C96"/>
    <w:rsid w:val="091C0CEA"/>
    <w:rsid w:val="0AF13704"/>
    <w:rsid w:val="0B5965AB"/>
    <w:rsid w:val="0E441639"/>
    <w:rsid w:val="0EF10390"/>
    <w:rsid w:val="14714741"/>
    <w:rsid w:val="18854A4A"/>
    <w:rsid w:val="19BE0E79"/>
    <w:rsid w:val="1C1F2098"/>
    <w:rsid w:val="1FB11C0E"/>
    <w:rsid w:val="23853B1D"/>
    <w:rsid w:val="24ED123E"/>
    <w:rsid w:val="260F1BFD"/>
    <w:rsid w:val="28B975DD"/>
    <w:rsid w:val="2ADD72E3"/>
    <w:rsid w:val="2C0B1F53"/>
    <w:rsid w:val="2EF21188"/>
    <w:rsid w:val="36604BAF"/>
    <w:rsid w:val="3A653F5C"/>
    <w:rsid w:val="3E407AAF"/>
    <w:rsid w:val="3ECC2F16"/>
    <w:rsid w:val="443C6B00"/>
    <w:rsid w:val="463B4047"/>
    <w:rsid w:val="4668385B"/>
    <w:rsid w:val="4BD17E71"/>
    <w:rsid w:val="53851A96"/>
    <w:rsid w:val="53F16BC7"/>
    <w:rsid w:val="5651542C"/>
    <w:rsid w:val="5780229B"/>
    <w:rsid w:val="57853AAE"/>
    <w:rsid w:val="63783BC0"/>
    <w:rsid w:val="640408A2"/>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BB0E6C2"/>
  <w15:docId w15:val="{5CB9460C-97FE-4A00-9E06-996A3085E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6" w:lineRule="auto"/>
    </w:pPr>
    <w:rPr>
      <w:rFonts w:ascii="Aptos" w:eastAsia="Aptos" w:hAnsi="Aptos" w:cs="Times New Roman"/>
      <w:kern w:val="2"/>
      <w:sz w:val="22"/>
      <w:szCs w:val="22"/>
      <w:lang w:eastAsia="en-US"/>
      <w14:ligatures w14:val="standardContextual"/>
    </w:rPr>
  </w:style>
  <w:style w:type="paragraph" w:styleId="Naslov1">
    <w:name w:val="heading 1"/>
    <w:basedOn w:val="Normal"/>
    <w:next w:val="Normal"/>
    <w:link w:val="Naslov1Char"/>
    <w:uiPriority w:val="9"/>
    <w:qFormat/>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rPr>
  </w:style>
  <w:style w:type="paragraph" w:styleId="Naslov4">
    <w:name w:val="heading 4"/>
    <w:basedOn w:val="Normal"/>
    <w:next w:val="Normal"/>
    <w:link w:val="Naslov4Char"/>
    <w:uiPriority w:val="9"/>
    <w:semiHidden/>
    <w:unhideWhenUsed/>
    <w:qFormat/>
    <w:pPr>
      <w:keepNext/>
      <w:keepLines/>
      <w:spacing w:before="80" w:after="40" w:line="259" w:lineRule="auto"/>
      <w:outlineLvl w:val="3"/>
    </w:pPr>
    <w:rPr>
      <w:rFonts w:asciiTheme="minorHAnsi" w:eastAsiaTheme="majorEastAsia" w:hAnsiTheme="minorHAnsi" w:cstheme="majorBidi"/>
      <w:i/>
      <w:iCs/>
      <w:color w:val="0F4761" w:themeColor="accent1" w:themeShade="BF"/>
    </w:rPr>
  </w:style>
  <w:style w:type="paragraph" w:styleId="Naslov5">
    <w:name w:val="heading 5"/>
    <w:basedOn w:val="Normal"/>
    <w:next w:val="Normal"/>
    <w:link w:val="Naslov5Char"/>
    <w:uiPriority w:val="9"/>
    <w:semiHidden/>
    <w:unhideWhenUsed/>
    <w:qFormat/>
    <w:pPr>
      <w:keepNext/>
      <w:keepLines/>
      <w:spacing w:before="80" w:after="40" w:line="259" w:lineRule="auto"/>
      <w:outlineLvl w:val="4"/>
    </w:pPr>
    <w:rPr>
      <w:rFonts w:asciiTheme="minorHAnsi" w:eastAsiaTheme="majorEastAsia" w:hAnsiTheme="minorHAnsi" w:cstheme="majorBidi"/>
      <w:color w:val="0F4761" w:themeColor="accent1" w:themeShade="BF"/>
    </w:rPr>
  </w:style>
  <w:style w:type="paragraph" w:styleId="Naslov6">
    <w:name w:val="heading 6"/>
    <w:basedOn w:val="Normal"/>
    <w:next w:val="Normal"/>
    <w:link w:val="Naslov6Char"/>
    <w:uiPriority w:val="9"/>
    <w:semiHidden/>
    <w:unhideWhenUsed/>
    <w:qFormat/>
    <w:pPr>
      <w:keepNext/>
      <w:keepLines/>
      <w:spacing w:before="40" w:after="0" w:line="259" w:lineRule="auto"/>
      <w:outlineLvl w:val="5"/>
    </w:pPr>
    <w:rPr>
      <w:rFonts w:asciiTheme="minorHAnsi" w:eastAsiaTheme="majorEastAsia" w:hAnsiTheme="minorHAnsi" w:cstheme="majorBidi"/>
      <w:i/>
      <w:iCs/>
      <w:color w:val="595959" w:themeColor="text1" w:themeTint="A6"/>
    </w:rPr>
  </w:style>
  <w:style w:type="paragraph" w:styleId="Naslov7">
    <w:name w:val="heading 7"/>
    <w:basedOn w:val="Normal"/>
    <w:next w:val="Normal"/>
    <w:link w:val="Naslov7Char"/>
    <w:uiPriority w:val="9"/>
    <w:semiHidden/>
    <w:unhideWhenUsed/>
    <w:qFormat/>
    <w:pPr>
      <w:keepNext/>
      <w:keepLines/>
      <w:spacing w:before="40" w:after="0" w:line="259" w:lineRule="auto"/>
      <w:outlineLvl w:val="6"/>
    </w:pPr>
    <w:rPr>
      <w:rFonts w:asciiTheme="minorHAnsi" w:eastAsiaTheme="majorEastAsia" w:hAnsiTheme="minorHAnsi" w:cstheme="majorBidi"/>
      <w:color w:val="595959" w:themeColor="text1" w:themeTint="A6"/>
    </w:rPr>
  </w:style>
  <w:style w:type="paragraph" w:styleId="Naslov8">
    <w:name w:val="heading 8"/>
    <w:basedOn w:val="Normal"/>
    <w:next w:val="Normal"/>
    <w:link w:val="Naslov8Char"/>
    <w:uiPriority w:val="9"/>
    <w:semiHidden/>
    <w:unhideWhenUsed/>
    <w:qFormat/>
    <w:pPr>
      <w:keepNext/>
      <w:keepLines/>
      <w:spacing w:after="0" w:line="259" w:lineRule="auto"/>
      <w:outlineLvl w:val="7"/>
    </w:pPr>
    <w:rPr>
      <w:rFonts w:asciiTheme="minorHAnsi" w:eastAsiaTheme="majorEastAsia" w:hAnsiTheme="minorHAnsi" w:cstheme="majorBidi"/>
      <w:i/>
      <w:iCs/>
      <w:color w:val="262626" w:themeColor="text1" w:themeTint="D9"/>
    </w:rPr>
  </w:style>
  <w:style w:type="paragraph" w:styleId="Naslov9">
    <w:name w:val="heading 9"/>
    <w:basedOn w:val="Normal"/>
    <w:next w:val="Normal"/>
    <w:link w:val="Naslov9Char"/>
    <w:uiPriority w:val="9"/>
    <w:semiHidden/>
    <w:unhideWhenUsed/>
    <w:qFormat/>
    <w:pPr>
      <w:keepNext/>
      <w:keepLines/>
      <w:spacing w:after="0" w:line="259" w:lineRule="auto"/>
      <w:outlineLvl w:val="8"/>
    </w:pPr>
    <w:rPr>
      <w:rFonts w:asciiTheme="minorHAnsi" w:eastAsiaTheme="majorEastAsia" w:hAnsiTheme="minorHAnsi" w:cstheme="majorBidi"/>
      <w:color w:val="262626" w:themeColor="text1" w:themeTint="D9"/>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Uvuenotijeloteksta">
    <w:name w:val="Body Text Indent"/>
    <w:basedOn w:val="Normal"/>
    <w:qFormat/>
    <w:pPr>
      <w:tabs>
        <w:tab w:val="left" w:pos="851"/>
      </w:tabs>
      <w:ind w:left="720"/>
    </w:pPr>
    <w:rPr>
      <w:sz w:val="24"/>
    </w:rPr>
  </w:style>
  <w:style w:type="paragraph" w:styleId="Podnoje">
    <w:name w:val="footer"/>
    <w:basedOn w:val="Normal"/>
    <w:link w:val="PodnojeChar"/>
    <w:uiPriority w:val="99"/>
    <w:unhideWhenUsed/>
    <w:qFormat/>
    <w:pPr>
      <w:tabs>
        <w:tab w:val="center" w:pos="4536"/>
        <w:tab w:val="right" w:pos="9072"/>
      </w:tabs>
      <w:spacing w:after="0" w:line="240" w:lineRule="auto"/>
    </w:pPr>
  </w:style>
  <w:style w:type="paragraph" w:styleId="Zaglavlje">
    <w:name w:val="header"/>
    <w:basedOn w:val="Normal"/>
    <w:link w:val="ZaglavljeChar"/>
    <w:uiPriority w:val="99"/>
    <w:unhideWhenUsed/>
    <w:qFormat/>
    <w:pPr>
      <w:tabs>
        <w:tab w:val="center" w:pos="4536"/>
        <w:tab w:val="right" w:pos="9072"/>
      </w:tabs>
      <w:spacing w:after="0" w:line="240" w:lineRule="auto"/>
    </w:pPr>
  </w:style>
  <w:style w:type="character" w:styleId="Hiperveza">
    <w:name w:val="Hyperlink"/>
    <w:basedOn w:val="Zadanifontodlomka"/>
    <w:qFormat/>
    <w:rPr>
      <w:color w:val="0000FF"/>
      <w:u w:val="single"/>
    </w:rPr>
  </w:style>
  <w:style w:type="paragraph" w:styleId="Podnaslov">
    <w:name w:val="Subtitle"/>
    <w:basedOn w:val="Normal"/>
    <w:next w:val="Normal"/>
    <w:link w:val="PodnaslovChar"/>
    <w:uiPriority w:val="11"/>
    <w:qFormat/>
    <w:pPr>
      <w:spacing w:line="259" w:lineRule="auto"/>
    </w:pPr>
    <w:rPr>
      <w:rFonts w:asciiTheme="minorHAnsi" w:eastAsiaTheme="majorEastAsia" w:hAnsiTheme="minorHAnsi" w:cstheme="majorBidi"/>
      <w:color w:val="595959" w:themeColor="text1" w:themeTint="A6"/>
      <w:spacing w:val="15"/>
      <w:sz w:val="28"/>
      <w:szCs w:val="28"/>
    </w:rPr>
  </w:style>
  <w:style w:type="paragraph" w:styleId="Naslov">
    <w:name w:val="Title"/>
    <w:basedOn w:val="Normal"/>
    <w:next w:val="Normal"/>
    <w:link w:val="Naslov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1Char">
    <w:name w:val="Naslov 1 Char"/>
    <w:basedOn w:val="Zadanifontodlomka"/>
    <w:link w:val="Naslov1"/>
    <w:uiPriority w:val="9"/>
    <w:qFormat/>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qFormat/>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qFormat/>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qFormat/>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qFormat/>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qFormat/>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qFormat/>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qFormat/>
    <w:rPr>
      <w:rFonts w:eastAsiaTheme="majorEastAsia" w:cstheme="majorBidi"/>
      <w:i/>
      <w:iCs/>
      <w:color w:val="262626" w:themeColor="text1" w:themeTint="D9"/>
    </w:rPr>
  </w:style>
  <w:style w:type="character" w:customStyle="1" w:styleId="Naslov9Char">
    <w:name w:val="Naslov 9 Char"/>
    <w:basedOn w:val="Zadanifontodlomka"/>
    <w:link w:val="Naslov9"/>
    <w:uiPriority w:val="9"/>
    <w:semiHidden/>
    <w:qFormat/>
    <w:rPr>
      <w:rFonts w:eastAsiaTheme="majorEastAsia" w:cstheme="majorBidi"/>
      <w:color w:val="262626" w:themeColor="text1" w:themeTint="D9"/>
    </w:rPr>
  </w:style>
  <w:style w:type="character" w:customStyle="1" w:styleId="NaslovChar">
    <w:name w:val="Naslov Char"/>
    <w:basedOn w:val="Zadanifontodlomka"/>
    <w:link w:val="Naslov"/>
    <w:uiPriority w:val="10"/>
    <w:qFormat/>
    <w:rPr>
      <w:rFonts w:asciiTheme="majorHAnsi" w:eastAsiaTheme="majorEastAsia" w:hAnsiTheme="majorHAnsi" w:cstheme="majorBidi"/>
      <w:spacing w:val="-10"/>
      <w:kern w:val="28"/>
      <w:sz w:val="56"/>
      <w:szCs w:val="56"/>
    </w:rPr>
  </w:style>
  <w:style w:type="character" w:customStyle="1" w:styleId="PodnaslovChar">
    <w:name w:val="Podnaslov Char"/>
    <w:basedOn w:val="Zadanifontodlomka"/>
    <w:link w:val="Podnaslov"/>
    <w:uiPriority w:val="11"/>
    <w:qFormat/>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pPr>
      <w:spacing w:before="160" w:line="259" w:lineRule="auto"/>
      <w:jc w:val="center"/>
    </w:pPr>
    <w:rPr>
      <w:rFonts w:asciiTheme="minorHAnsi" w:eastAsiaTheme="minorHAnsi" w:hAnsiTheme="minorHAnsi" w:cstheme="minorBidi"/>
      <w:i/>
      <w:iCs/>
      <w:color w:val="404040" w:themeColor="text1" w:themeTint="BF"/>
    </w:rPr>
  </w:style>
  <w:style w:type="character" w:customStyle="1" w:styleId="CitatChar">
    <w:name w:val="Citat Char"/>
    <w:basedOn w:val="Zadanifontodlomka"/>
    <w:link w:val="Citat"/>
    <w:uiPriority w:val="29"/>
    <w:qFormat/>
    <w:rPr>
      <w:i/>
      <w:iCs/>
      <w:color w:val="404040" w:themeColor="text1" w:themeTint="BF"/>
    </w:rPr>
  </w:style>
  <w:style w:type="paragraph" w:styleId="Odlomakpopisa">
    <w:name w:val="List Paragraph"/>
    <w:basedOn w:val="Normal"/>
    <w:uiPriority w:val="34"/>
    <w:qFormat/>
    <w:pPr>
      <w:spacing w:line="259" w:lineRule="auto"/>
      <w:ind w:left="720"/>
      <w:contextualSpacing/>
    </w:pPr>
    <w:rPr>
      <w:rFonts w:asciiTheme="minorHAnsi" w:eastAsiaTheme="minorHAnsi" w:hAnsiTheme="minorHAnsi" w:cstheme="minorBidi"/>
    </w:rPr>
  </w:style>
  <w:style w:type="character" w:customStyle="1" w:styleId="Jakoisticanje1">
    <w:name w:val="Jako isticanje1"/>
    <w:basedOn w:val="Zadanifontodlomka"/>
    <w:uiPriority w:val="21"/>
    <w:qFormat/>
    <w:rPr>
      <w:i/>
      <w:iCs/>
      <w:color w:val="0F4761" w:themeColor="accent1" w:themeShade="BF"/>
    </w:rPr>
  </w:style>
  <w:style w:type="paragraph" w:styleId="Naglaencitat">
    <w:name w:val="Intense Quote"/>
    <w:basedOn w:val="Normal"/>
    <w:next w:val="Normal"/>
    <w:link w:val="NaglaencitatChar"/>
    <w:uiPriority w:val="30"/>
    <w:qFormat/>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rPr>
  </w:style>
  <w:style w:type="character" w:customStyle="1" w:styleId="NaglaencitatChar">
    <w:name w:val="Naglašen citat Char"/>
    <w:basedOn w:val="Zadanifontodlomka"/>
    <w:link w:val="Naglaencitat"/>
    <w:uiPriority w:val="30"/>
    <w:qFormat/>
    <w:rPr>
      <w:i/>
      <w:iCs/>
      <w:color w:val="0F4761" w:themeColor="accent1" w:themeShade="BF"/>
    </w:rPr>
  </w:style>
  <w:style w:type="character" w:customStyle="1" w:styleId="Istaknutareferenca1">
    <w:name w:val="Istaknuta referenca1"/>
    <w:basedOn w:val="Zadanifontodlomka"/>
    <w:uiPriority w:val="32"/>
    <w:qFormat/>
    <w:rPr>
      <w:b/>
      <w:bCs/>
      <w:smallCaps/>
      <w:color w:val="0F4761" w:themeColor="accent1" w:themeShade="BF"/>
      <w:spacing w:val="5"/>
    </w:rPr>
  </w:style>
  <w:style w:type="character" w:styleId="Tekstrezerviranogmjesta">
    <w:name w:val="Placeholder Text"/>
    <w:basedOn w:val="Zadanifontodlomka"/>
    <w:uiPriority w:val="99"/>
    <w:semiHidden/>
    <w:qFormat/>
    <w:rPr>
      <w:color w:val="666666"/>
    </w:rPr>
  </w:style>
  <w:style w:type="character" w:customStyle="1" w:styleId="ZaglavljeChar">
    <w:name w:val="Zaglavlje Char"/>
    <w:basedOn w:val="Zadanifontodlomka"/>
    <w:link w:val="Zaglavlje"/>
    <w:uiPriority w:val="99"/>
    <w:qFormat/>
    <w:rPr>
      <w:rFonts w:ascii="Aptos" w:eastAsia="Aptos" w:hAnsi="Aptos" w:cs="Times New Roman"/>
    </w:rPr>
  </w:style>
  <w:style w:type="character" w:customStyle="1" w:styleId="PodnojeChar">
    <w:name w:val="Podnožje Char"/>
    <w:basedOn w:val="Zadanifontodlomka"/>
    <w:link w:val="Podnoje"/>
    <w:uiPriority w:val="99"/>
    <w:qFormat/>
    <w:rPr>
      <w:rFonts w:ascii="Aptos" w:eastAsia="Aptos" w:hAnsi="Aptos" w:cs="Times New Roman"/>
    </w:rPr>
  </w:style>
  <w:style w:type="character" w:customStyle="1" w:styleId="Naslovknjige1">
    <w:name w:val="Naslov knjige1"/>
    <w:basedOn w:val="Zadanifontodlomka"/>
    <w:uiPriority w:val="33"/>
    <w:qFormat/>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441422">
      <w:bodyDiv w:val="1"/>
      <w:marLeft w:val="0"/>
      <w:marRight w:val="0"/>
      <w:marTop w:val="0"/>
      <w:marBottom w:val="0"/>
      <w:divBdr>
        <w:top w:val="none" w:sz="0" w:space="0" w:color="auto"/>
        <w:left w:val="none" w:sz="0" w:space="0" w:color="auto"/>
        <w:bottom w:val="none" w:sz="0" w:space="0" w:color="auto"/>
        <w:right w:val="none" w:sz="0" w:space="0" w:color="auto"/>
      </w:divBdr>
      <w:divsChild>
        <w:div w:id="698241938">
          <w:marLeft w:val="0"/>
          <w:marRight w:val="0"/>
          <w:marTop w:val="180"/>
          <w:marBottom w:val="240"/>
          <w:divBdr>
            <w:top w:val="none" w:sz="0" w:space="0" w:color="auto"/>
            <w:left w:val="none" w:sz="0" w:space="0" w:color="auto"/>
            <w:bottom w:val="none" w:sz="0" w:space="0" w:color="auto"/>
            <w:right w:val="none" w:sz="0" w:space="0" w:color="auto"/>
          </w:divBdr>
        </w:div>
        <w:div w:id="968241725">
          <w:marLeft w:val="0"/>
          <w:marRight w:val="0"/>
          <w:marTop w:val="360"/>
          <w:marBottom w:val="180"/>
          <w:divBdr>
            <w:top w:val="none" w:sz="0" w:space="0" w:color="auto"/>
            <w:left w:val="none" w:sz="0" w:space="0" w:color="auto"/>
            <w:bottom w:val="none" w:sz="0" w:space="0" w:color="auto"/>
            <w:right w:val="none" w:sz="0" w:space="0" w:color="auto"/>
          </w:divBdr>
        </w:div>
        <w:div w:id="1997420182">
          <w:marLeft w:val="0"/>
          <w:marRight w:val="0"/>
          <w:marTop w:val="360"/>
          <w:marBottom w:val="180"/>
          <w:divBdr>
            <w:top w:val="none" w:sz="0" w:space="0" w:color="auto"/>
            <w:left w:val="none" w:sz="0" w:space="0" w:color="auto"/>
            <w:bottom w:val="none" w:sz="0" w:space="0" w:color="auto"/>
            <w:right w:val="none" w:sz="0" w:space="0" w:color="auto"/>
          </w:divBdr>
        </w:div>
        <w:div w:id="524252209">
          <w:marLeft w:val="0"/>
          <w:marRight w:val="0"/>
          <w:marTop w:val="360"/>
          <w:marBottom w:val="180"/>
          <w:divBdr>
            <w:top w:val="none" w:sz="0" w:space="0" w:color="auto"/>
            <w:left w:val="none" w:sz="0" w:space="0" w:color="auto"/>
            <w:bottom w:val="none" w:sz="0" w:space="0" w:color="auto"/>
            <w:right w:val="none" w:sz="0" w:space="0" w:color="auto"/>
          </w:divBdr>
        </w:div>
        <w:div w:id="839271938">
          <w:marLeft w:val="0"/>
          <w:marRight w:val="0"/>
          <w:marTop w:val="180"/>
          <w:marBottom w:val="240"/>
          <w:divBdr>
            <w:top w:val="none" w:sz="0" w:space="0" w:color="auto"/>
            <w:left w:val="none" w:sz="0" w:space="0" w:color="auto"/>
            <w:bottom w:val="none" w:sz="0" w:space="0" w:color="auto"/>
            <w:right w:val="none" w:sz="0" w:space="0" w:color="auto"/>
          </w:divBdr>
        </w:div>
        <w:div w:id="1562062066">
          <w:marLeft w:val="0"/>
          <w:marRight w:val="0"/>
          <w:marTop w:val="360"/>
          <w:marBottom w:val="180"/>
          <w:divBdr>
            <w:top w:val="none" w:sz="0" w:space="0" w:color="auto"/>
            <w:left w:val="none" w:sz="0" w:space="0" w:color="auto"/>
            <w:bottom w:val="none" w:sz="0" w:space="0" w:color="auto"/>
            <w:right w:val="none" w:sz="0" w:space="0" w:color="auto"/>
          </w:divBdr>
        </w:div>
        <w:div w:id="1486555877">
          <w:marLeft w:val="0"/>
          <w:marRight w:val="0"/>
          <w:marTop w:val="180"/>
          <w:marBottom w:val="240"/>
          <w:divBdr>
            <w:top w:val="none" w:sz="0" w:space="0" w:color="auto"/>
            <w:left w:val="none" w:sz="0" w:space="0" w:color="auto"/>
            <w:bottom w:val="none" w:sz="0" w:space="0" w:color="auto"/>
            <w:right w:val="none" w:sz="0" w:space="0" w:color="auto"/>
          </w:divBdr>
        </w:div>
        <w:div w:id="219948359">
          <w:marLeft w:val="0"/>
          <w:marRight w:val="0"/>
          <w:marTop w:val="360"/>
          <w:marBottom w:val="180"/>
          <w:divBdr>
            <w:top w:val="none" w:sz="0" w:space="0" w:color="auto"/>
            <w:left w:val="none" w:sz="0" w:space="0" w:color="auto"/>
            <w:bottom w:val="none" w:sz="0" w:space="0" w:color="auto"/>
            <w:right w:val="none" w:sz="0" w:space="0" w:color="auto"/>
          </w:divBdr>
        </w:div>
        <w:div w:id="885876375">
          <w:marLeft w:val="0"/>
          <w:marRight w:val="0"/>
          <w:marTop w:val="180"/>
          <w:marBottom w:val="240"/>
          <w:divBdr>
            <w:top w:val="none" w:sz="0" w:space="0" w:color="auto"/>
            <w:left w:val="none" w:sz="0" w:space="0" w:color="auto"/>
            <w:bottom w:val="none" w:sz="0" w:space="0" w:color="auto"/>
            <w:right w:val="none" w:sz="0" w:space="0" w:color="auto"/>
          </w:divBdr>
        </w:div>
        <w:div w:id="1453741816">
          <w:marLeft w:val="0"/>
          <w:marRight w:val="0"/>
          <w:marTop w:val="360"/>
          <w:marBottom w:val="180"/>
          <w:divBdr>
            <w:top w:val="none" w:sz="0" w:space="0" w:color="auto"/>
            <w:left w:val="none" w:sz="0" w:space="0" w:color="auto"/>
            <w:bottom w:val="none" w:sz="0" w:space="0" w:color="auto"/>
            <w:right w:val="none" w:sz="0" w:space="0" w:color="auto"/>
          </w:divBdr>
        </w:div>
        <w:div w:id="26226536">
          <w:marLeft w:val="0"/>
          <w:marRight w:val="0"/>
          <w:marTop w:val="180"/>
          <w:marBottom w:val="240"/>
          <w:divBdr>
            <w:top w:val="none" w:sz="0" w:space="0" w:color="auto"/>
            <w:left w:val="none" w:sz="0" w:space="0" w:color="auto"/>
            <w:bottom w:val="none" w:sz="0" w:space="0" w:color="auto"/>
            <w:right w:val="none" w:sz="0" w:space="0" w:color="auto"/>
          </w:divBdr>
        </w:div>
        <w:div w:id="938102074">
          <w:marLeft w:val="0"/>
          <w:marRight w:val="0"/>
          <w:marTop w:val="360"/>
          <w:marBottom w:val="180"/>
          <w:divBdr>
            <w:top w:val="none" w:sz="0" w:space="0" w:color="auto"/>
            <w:left w:val="none" w:sz="0" w:space="0" w:color="auto"/>
            <w:bottom w:val="none" w:sz="0" w:space="0" w:color="auto"/>
            <w:right w:val="none" w:sz="0" w:space="0" w:color="auto"/>
          </w:divBdr>
        </w:div>
        <w:div w:id="1370258189">
          <w:marLeft w:val="0"/>
          <w:marRight w:val="0"/>
          <w:marTop w:val="180"/>
          <w:marBottom w:val="240"/>
          <w:divBdr>
            <w:top w:val="none" w:sz="0" w:space="0" w:color="auto"/>
            <w:left w:val="none" w:sz="0" w:space="0" w:color="auto"/>
            <w:bottom w:val="none" w:sz="0" w:space="0" w:color="auto"/>
            <w:right w:val="none" w:sz="0" w:space="0" w:color="auto"/>
          </w:divBdr>
        </w:div>
        <w:div w:id="1413502833">
          <w:marLeft w:val="0"/>
          <w:marRight w:val="0"/>
          <w:marTop w:val="180"/>
          <w:marBottom w:val="240"/>
          <w:divBdr>
            <w:top w:val="none" w:sz="0" w:space="0" w:color="auto"/>
            <w:left w:val="none" w:sz="0" w:space="0" w:color="auto"/>
            <w:bottom w:val="none" w:sz="0" w:space="0" w:color="auto"/>
            <w:right w:val="none" w:sz="0" w:space="0" w:color="auto"/>
          </w:divBdr>
        </w:div>
        <w:div w:id="792947378">
          <w:marLeft w:val="0"/>
          <w:marRight w:val="0"/>
          <w:marTop w:val="180"/>
          <w:marBottom w:val="240"/>
          <w:divBdr>
            <w:top w:val="none" w:sz="0" w:space="0" w:color="auto"/>
            <w:left w:val="none" w:sz="0" w:space="0" w:color="auto"/>
            <w:bottom w:val="none" w:sz="0" w:space="0" w:color="auto"/>
            <w:right w:val="none" w:sz="0" w:space="0" w:color="auto"/>
          </w:divBdr>
        </w:div>
        <w:div w:id="1340159105">
          <w:marLeft w:val="0"/>
          <w:marRight w:val="0"/>
          <w:marTop w:val="180"/>
          <w:marBottom w:val="240"/>
          <w:divBdr>
            <w:top w:val="none" w:sz="0" w:space="0" w:color="auto"/>
            <w:left w:val="none" w:sz="0" w:space="0" w:color="auto"/>
            <w:bottom w:val="none" w:sz="0" w:space="0" w:color="auto"/>
            <w:right w:val="none" w:sz="0" w:space="0" w:color="auto"/>
          </w:divBdr>
        </w:div>
        <w:div w:id="1256936609">
          <w:marLeft w:val="0"/>
          <w:marRight w:val="0"/>
          <w:marTop w:val="180"/>
          <w:marBottom w:val="240"/>
          <w:divBdr>
            <w:top w:val="none" w:sz="0" w:space="0" w:color="auto"/>
            <w:left w:val="none" w:sz="0" w:space="0" w:color="auto"/>
            <w:bottom w:val="none" w:sz="0" w:space="0" w:color="auto"/>
            <w:right w:val="none" w:sz="0" w:space="0" w:color="auto"/>
          </w:divBdr>
        </w:div>
        <w:div w:id="909001293">
          <w:marLeft w:val="0"/>
          <w:marRight w:val="0"/>
          <w:marTop w:val="180"/>
          <w:marBottom w:val="240"/>
          <w:divBdr>
            <w:top w:val="none" w:sz="0" w:space="0" w:color="auto"/>
            <w:left w:val="none" w:sz="0" w:space="0" w:color="auto"/>
            <w:bottom w:val="none" w:sz="0" w:space="0" w:color="auto"/>
            <w:right w:val="none" w:sz="0" w:space="0" w:color="auto"/>
          </w:divBdr>
        </w:div>
        <w:div w:id="410273379">
          <w:marLeft w:val="0"/>
          <w:marRight w:val="0"/>
          <w:marTop w:val="180"/>
          <w:marBottom w:val="240"/>
          <w:divBdr>
            <w:top w:val="none" w:sz="0" w:space="0" w:color="auto"/>
            <w:left w:val="none" w:sz="0" w:space="0" w:color="auto"/>
            <w:bottom w:val="none" w:sz="0" w:space="0" w:color="auto"/>
            <w:right w:val="none" w:sz="0" w:space="0" w:color="auto"/>
          </w:divBdr>
        </w:div>
        <w:div w:id="1650935344">
          <w:marLeft w:val="0"/>
          <w:marRight w:val="0"/>
          <w:marTop w:val="180"/>
          <w:marBottom w:val="240"/>
          <w:divBdr>
            <w:top w:val="none" w:sz="0" w:space="0" w:color="auto"/>
            <w:left w:val="none" w:sz="0" w:space="0" w:color="auto"/>
            <w:bottom w:val="none" w:sz="0" w:space="0" w:color="auto"/>
            <w:right w:val="none" w:sz="0" w:space="0" w:color="auto"/>
          </w:divBdr>
        </w:div>
        <w:div w:id="1324160958">
          <w:marLeft w:val="0"/>
          <w:marRight w:val="0"/>
          <w:marTop w:val="180"/>
          <w:marBottom w:val="240"/>
          <w:divBdr>
            <w:top w:val="none" w:sz="0" w:space="0" w:color="auto"/>
            <w:left w:val="none" w:sz="0" w:space="0" w:color="auto"/>
            <w:bottom w:val="none" w:sz="0" w:space="0" w:color="auto"/>
            <w:right w:val="none" w:sz="0" w:space="0" w:color="auto"/>
          </w:divBdr>
        </w:div>
        <w:div w:id="1396275927">
          <w:marLeft w:val="0"/>
          <w:marRight w:val="0"/>
          <w:marTop w:val="18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Općenito"/>
          <w:gallery w:val="placeholder"/>
        </w:category>
        <w:types>
          <w:type w:val="bbPlcHdr"/>
        </w:types>
        <w:behaviors>
          <w:behavior w:val="content"/>
        </w:behaviors>
        <w:guid w:val="{7B8D9260-4E5A-430F-9919-E52361D51FC9}"/>
      </w:docPartPr>
      <w:docPartBody>
        <w:p w:rsidR="00CB333A" w:rsidRDefault="00843C43">
          <w:r>
            <w:rPr>
              <w:rStyle w:val="Tekstrezerviranogmjesta"/>
            </w:rPr>
            <w:t>Kliknite ili dodirnite ovdje da biste unijeli tekst.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3C43" w:rsidRDefault="00843C43">
      <w:pPr>
        <w:spacing w:line="240" w:lineRule="auto"/>
      </w:pPr>
      <w:r>
        <w:separator/>
      </w:r>
    </w:p>
  </w:endnote>
  <w:endnote w:type="continuationSeparator" w:id="0">
    <w:p w:rsidR="00843C43" w:rsidRDefault="00843C43">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SimSun"/>
    <w:charset w:val="00"/>
    <w:family w:val="swiss"/>
    <w:pitch w:val="default"/>
    <w:sig w:usb0="00000000" w:usb1="00000000" w:usb2="00000000" w:usb3="00000000" w:csb0="0000019F" w:csb1="00000000"/>
  </w:font>
  <w:font w:name="Aptos Display">
    <w:altName w:val="Segoe Print"/>
    <w:charset w:val="00"/>
    <w:family w:val="swiss"/>
    <w:pitch w:val="default"/>
    <w:sig w:usb0="00000000" w:usb1="00000000"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3C43" w:rsidRDefault="00843C43">
      <w:pPr>
        <w:spacing w:after="0"/>
      </w:pPr>
      <w:r>
        <w:separator/>
      </w:r>
    </w:p>
  </w:footnote>
  <w:footnote w:type="continuationSeparator" w:id="0">
    <w:p w:rsidR="00843C43" w:rsidRDefault="00843C43">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01E"/>
    <w:rsid w:val="00205A76"/>
    <w:rsid w:val="002B08C7"/>
    <w:rsid w:val="003B2D0F"/>
    <w:rsid w:val="003F732A"/>
    <w:rsid w:val="00437F02"/>
    <w:rsid w:val="004A40B6"/>
    <w:rsid w:val="005B2335"/>
    <w:rsid w:val="006450EC"/>
    <w:rsid w:val="00760765"/>
    <w:rsid w:val="00843C43"/>
    <w:rsid w:val="00984A65"/>
    <w:rsid w:val="00B9117A"/>
    <w:rsid w:val="00CB333A"/>
    <w:rsid w:val="00D449F7"/>
    <w:rsid w:val="00E67C07"/>
    <w:rsid w:val="00EE101E"/>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hr-HR" w:eastAsia="hr-HR" w:bidi="ar-SA"/>
      </w:rPr>
    </w:rPrDefault>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78" w:lineRule="auto"/>
    </w:pPr>
    <w:rPr>
      <w:kern w:val="2"/>
      <w:sz w:val="24"/>
      <w:szCs w:val="24"/>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Tekstrezerviranogmjesta">
    <w:name w:val="Placeholder Text"/>
    <w:basedOn w:val="Zadanifontodlomka"/>
    <w:uiPriority w:val="99"/>
    <w:semiHidden/>
    <w:qFormat/>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B63DE-5E6B-4121-B477-B897A7F2C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461</Words>
  <Characters>2630</Characters>
  <Application>Microsoft Office Word</Application>
  <DocSecurity>0</DocSecurity>
  <Lines>21</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Zadravec</dc:creator>
  <cp:lastModifiedBy>Tajnistvo</cp:lastModifiedBy>
  <cp:revision>11</cp:revision>
  <dcterms:created xsi:type="dcterms:W3CDTF">2025-09-10T09:20:00Z</dcterms:created>
  <dcterms:modified xsi:type="dcterms:W3CDTF">2026-08-25T07:25:00Z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2BEC4E2388944B1AA355726AF8ACA8A2_12</vt:lpwstr>
  </property>
</Properties>
</file>