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531190504"/>
        <w:lock w:val="sdtContentLocked"/>
        <w:placeholder>
          <w:docPart w:val="DefaultPlaceholder_-1854013440"/>
        </w:placeholder>
      </w:sdtPr>
      <w:sdtEndPr/>
      <w:sdtContent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lang w:val="en-US"/>
              <w14:ligatures w14:val="none"/>
            </w:rPr>
          </w:pP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-220345</wp:posOffset>
                </wp:positionV>
                <wp:extent cx="1188720" cy="1135380"/>
                <wp:effectExtent l="0" t="0" r="0" b="8255"/>
                <wp:wrapNone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578" cy="1135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margin">
                  <wp:posOffset>-213360</wp:posOffset>
                </wp:positionH>
                <wp:positionV relativeFrom="page">
                  <wp:posOffset>167640</wp:posOffset>
                </wp:positionV>
                <wp:extent cx="861060" cy="1133475"/>
                <wp:effectExtent l="0" t="0" r="0" b="9525"/>
                <wp:wrapNone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eastAsia="MS Mincho" w:hAnsi="Tahoma" w:cs="Tahoma"/>
              <w:b/>
              <w:bCs/>
              <w:kern w:val="0"/>
              <w:sz w:val="24"/>
              <w:szCs w:val="24"/>
              <w:lang w:val="en-US"/>
              <w14:ligatures w14:val="none"/>
            </w:rPr>
            <w:t>OSNOVNA ŠKOLA KURŠANEC</w:t>
          </w:r>
          <w:r>
            <w:rPr>
              <w:rFonts w:ascii="Tahoma" w:eastAsia="MS Mincho" w:hAnsi="Tahoma" w:cs="Tahoma"/>
              <w:kern w:val="0"/>
              <w:sz w:val="24"/>
              <w:szCs w:val="24"/>
              <w:lang w:val="en-US"/>
              <w14:ligatures w14:val="none"/>
            </w:rPr>
            <w:br/>
          </w:r>
          <w:r>
            <w:rPr>
              <w:rFonts w:ascii="Tahoma" w:eastAsia="MS Mincho" w:hAnsi="Tahoma" w:cs="Tahoma"/>
              <w:kern w:val="0"/>
              <w:lang w:val="en-US"/>
              <w14:ligatures w14:val="none"/>
            </w:rPr>
            <w:t>Glavna 15, Kuršanec, 40 000 Čakovec, Međimurska županija,</w:t>
          </w:r>
        </w:p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matični broj: 01457012; OIB: 60845884456,</w:t>
          </w:r>
        </w:p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tel: 040/389 100, e-mail: skola@os-kursanec.skole.hr,</w:t>
          </w:r>
        </w:p>
        <w:p w:rsidR="006B61AC" w:rsidRDefault="000075B0">
          <w:pPr>
            <w:spacing w:after="0" w:line="240" w:lineRule="auto"/>
            <w:contextualSpacing/>
            <w:jc w:val="center"/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IBAN HR6523400091116015390</w:t>
          </w:r>
        </w:p>
      </w:sdtContent>
    </w:sdt>
    <w:p w:rsidR="006B61AC" w:rsidRDefault="006B61AC">
      <w:pPr>
        <w:rPr>
          <w:rFonts w:ascii="Calibri" w:hAnsi="Calibri" w:cs="Calibri"/>
        </w:rPr>
      </w:pPr>
    </w:p>
    <w:p w:rsidR="006B61AC" w:rsidRDefault="006B61AC">
      <w:pPr>
        <w:rPr>
          <w:rFonts w:ascii="Tahoma" w:hAnsi="Tahoma" w:cs="Tahoma"/>
        </w:rPr>
      </w:pPr>
    </w:p>
    <w:p w:rsidR="006B61AC" w:rsidRDefault="006B61AC">
      <w:pPr>
        <w:rPr>
          <w:rFonts w:ascii="Tahoma" w:hAnsi="Tahoma" w:cs="Tahoma"/>
        </w:rPr>
      </w:pPr>
    </w:p>
    <w:p w:rsidR="006B61AC" w:rsidRDefault="000075B0">
      <w:pPr>
        <w:rPr>
          <w:rFonts w:ascii="Times New Roman" w:hAnsi="Times New Roman"/>
        </w:rPr>
      </w:pPr>
      <w:r>
        <w:rPr>
          <w:rFonts w:ascii="Times New Roman" w:hAnsi="Times New Roman"/>
        </w:rPr>
        <w:t>KLASA: 406-03/2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-01/</w:t>
      </w:r>
      <w:r>
        <w:rPr>
          <w:rFonts w:ascii="Times New Roman" w:hAnsi="Times New Roman"/>
        </w:rPr>
        <w:t>1</w:t>
      </w:r>
      <w:r w:rsidR="004C4541">
        <w:rPr>
          <w:rFonts w:ascii="Times New Roman" w:hAnsi="Times New Roman"/>
        </w:rPr>
        <w:t>1</w:t>
      </w:r>
    </w:p>
    <w:p w:rsidR="006B61AC" w:rsidRDefault="000075B0">
      <w:pPr>
        <w:rPr>
          <w:rFonts w:ascii="Times New Roman" w:hAnsi="Times New Roman"/>
        </w:rPr>
      </w:pPr>
      <w:r>
        <w:rPr>
          <w:rFonts w:ascii="Times New Roman" w:hAnsi="Times New Roman"/>
        </w:rPr>
        <w:t>URBROJ: 2109-33-01-2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2</w:t>
      </w:r>
    </w:p>
    <w:p w:rsidR="006B61AC" w:rsidRDefault="000075B0">
      <w:pPr>
        <w:wordWrap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Kuršanec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1</w:t>
      </w:r>
      <w:r w:rsidR="004C4541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 w:rsidR="004C4541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4C4541" w:rsidRDefault="004C4541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SVIM ZAINTERESIRANIM </w:t>
      </w:r>
    </w:p>
    <w:p w:rsidR="006B61AC" w:rsidRDefault="004C4541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GOSPODARSKIM SUBJEKTIMA</w:t>
      </w:r>
    </w:p>
    <w:p w:rsidR="006B61AC" w:rsidRDefault="006B61AC">
      <w:pPr>
        <w:rPr>
          <w:rFonts w:ascii="Tahoma" w:hAnsi="Tahoma" w:cs="Tahoma"/>
          <w:sz w:val="24"/>
          <w:szCs w:val="24"/>
        </w:rPr>
      </w:pP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POZIV ZA DOSTAVU PONUDE </w:t>
      </w:r>
    </w:p>
    <w:p w:rsidR="006B61AC" w:rsidRDefault="000075B0">
      <w:pPr>
        <w:adjustRightInd w:val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 postupku jednostavne nabave:</w:t>
      </w: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MESO I MESNI PROIZVODI</w:t>
      </w: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nabave: JN-</w:t>
      </w:r>
      <w:r w:rsidR="004C4541">
        <w:rPr>
          <w:rFonts w:ascii="Times New Roman" w:hAnsi="Times New Roman"/>
          <w:b/>
          <w:bCs/>
          <w:sz w:val="24"/>
          <w:szCs w:val="24"/>
        </w:rPr>
        <w:t>17</w:t>
      </w:r>
      <w:r>
        <w:rPr>
          <w:rFonts w:ascii="Times New Roman" w:hAnsi="Times New Roman"/>
          <w:b/>
          <w:bCs/>
          <w:sz w:val="24"/>
          <w:szCs w:val="24"/>
        </w:rPr>
        <w:t>/202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:rsidR="006B61AC" w:rsidRDefault="006B61AC">
      <w:pPr>
        <w:adjustRightInd w:val="0"/>
        <w:rPr>
          <w:rFonts w:ascii="Times New Roman" w:hAnsi="Times New Roman"/>
          <w:sz w:val="24"/>
          <w:szCs w:val="24"/>
        </w:rPr>
      </w:pP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Naručitelj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 pokrenuo je </w:t>
      </w:r>
      <w:r>
        <w:rPr>
          <w:rFonts w:ascii="Times New Roman" w:hAnsi="Times New Roman"/>
          <w:sz w:val="24"/>
          <w:szCs w:val="24"/>
        </w:rPr>
        <w:t>postupak jednostavne nabave mesa i mesnih proizvoda za razdoblje od 1.</w:t>
      </w:r>
      <w:r w:rsidR="004C454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godine do 3</w:t>
      </w:r>
      <w:r w:rsidR="004C45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4C454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4C454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godine, </w:t>
      </w:r>
      <w:proofErr w:type="spellStart"/>
      <w:r>
        <w:rPr>
          <w:rFonts w:ascii="Times New Roman" w:hAnsi="Times New Roman"/>
          <w:sz w:val="24"/>
          <w:szCs w:val="24"/>
        </w:rPr>
        <w:t>ev</w:t>
      </w:r>
      <w:proofErr w:type="spellEnd"/>
      <w:r>
        <w:rPr>
          <w:rFonts w:ascii="Times New Roman" w:hAnsi="Times New Roman"/>
          <w:sz w:val="24"/>
          <w:szCs w:val="24"/>
        </w:rPr>
        <w:t>. broj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.:</w:t>
      </w:r>
    </w:p>
    <w:p w:rsidR="006B61AC" w:rsidRDefault="000075B0">
      <w:pPr>
        <w:numPr>
          <w:ilvl w:val="0"/>
          <w:numId w:val="1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grupa: svježa svinjetina i junetina i njihove prerađevine, </w:t>
      </w:r>
      <w:proofErr w:type="spellStart"/>
      <w:r>
        <w:rPr>
          <w:rFonts w:ascii="Times New Roman" w:hAnsi="Times New Roman"/>
          <w:sz w:val="24"/>
          <w:szCs w:val="24"/>
        </w:rPr>
        <w:t>ev</w:t>
      </w:r>
      <w:proofErr w:type="spellEnd"/>
      <w:r>
        <w:rPr>
          <w:rFonts w:ascii="Times New Roman" w:hAnsi="Times New Roman"/>
          <w:sz w:val="24"/>
          <w:szCs w:val="24"/>
        </w:rPr>
        <w:t>. broj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-1</w:t>
      </w:r>
    </w:p>
    <w:p w:rsidR="006B61AC" w:rsidRDefault="000075B0">
      <w:pPr>
        <w:numPr>
          <w:ilvl w:val="0"/>
          <w:numId w:val="1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grupa: svježa piletina i puretina i njihove </w:t>
      </w:r>
      <w:r>
        <w:rPr>
          <w:rFonts w:ascii="Times New Roman" w:hAnsi="Times New Roman"/>
          <w:sz w:val="24"/>
          <w:szCs w:val="24"/>
        </w:rPr>
        <w:t xml:space="preserve">prerađevine, </w:t>
      </w:r>
      <w:proofErr w:type="spellStart"/>
      <w:r>
        <w:rPr>
          <w:rFonts w:ascii="Times New Roman" w:hAnsi="Times New Roman"/>
          <w:sz w:val="24"/>
          <w:szCs w:val="24"/>
        </w:rPr>
        <w:t>ev</w:t>
      </w:r>
      <w:proofErr w:type="spellEnd"/>
      <w:r>
        <w:rPr>
          <w:rFonts w:ascii="Times New Roman" w:hAnsi="Times New Roman"/>
          <w:sz w:val="24"/>
          <w:szCs w:val="24"/>
        </w:rPr>
        <w:t>. broj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članku 12., stavku 1. te članku 15. Zakona o javnoj nabavi („Narodne novine“ br. 120/16) za godišnju procijenjenu vrijednost nabave iz Plana nabave manju od 26.54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4C4541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eura (66.36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eura) bez PDV-a. Naručitelj n</w:t>
      </w:r>
      <w:r>
        <w:rPr>
          <w:rFonts w:ascii="Times New Roman" w:hAnsi="Times New Roman"/>
          <w:sz w:val="24"/>
          <w:szCs w:val="24"/>
        </w:rPr>
        <w:t>ije obavezan provoditi postupke javne nabave propisane Zakonom o javnoj nabavi. Postupak nabave provodi se sukladno Pravilniku o provedbi postupka jednostavne nabave.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OPĆI PODACI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 podaci o naručitelju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Naziv: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Sjedište: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Glavna 15, 40 000 Čakovec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 identifikacijski broj naručitelja: 60845884456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telefona: 040/389 100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elektroničke pošte: 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skola@os-kursanec.skole.hr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naručitelja: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., ravnateljica Škole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Osob</w:t>
      </w:r>
      <w:r>
        <w:rPr>
          <w:rFonts w:ascii="Times New Roman" w:hAnsi="Times New Roman"/>
          <w:b/>
          <w:bCs/>
          <w:sz w:val="24"/>
          <w:szCs w:val="24"/>
        </w:rPr>
        <w:t>a zadužena za pružanje informacija u vezi s dokumentacijom o nabavi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Gđa. Ivana Pintarić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telefona: 040/ </w:t>
      </w:r>
      <w:r w:rsidR="004C4541">
        <w:rPr>
          <w:rFonts w:ascii="Times New Roman" w:hAnsi="Times New Roman"/>
          <w:sz w:val="24"/>
          <w:szCs w:val="24"/>
        </w:rPr>
        <w:t>550 679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tajnica@os-kursanec.skole.hr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nabave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Evidencijski </w:t>
      </w:r>
      <w:r>
        <w:rPr>
          <w:rFonts w:ascii="Times New Roman" w:hAnsi="Times New Roman"/>
          <w:sz w:val="24"/>
          <w:szCs w:val="24"/>
        </w:rPr>
        <w:t>broj: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(JN-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-1,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-2)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Procijenjena vrijednost nabave za cjelokupan predmet nabave iznosi: </w:t>
      </w:r>
      <w:r w:rsidR="004C454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</w:t>
      </w:r>
      <w:r w:rsidR="004C4541">
        <w:rPr>
          <w:rFonts w:ascii="Times New Roman" w:hAnsi="Times New Roman"/>
          <w:b/>
          <w:sz w:val="24"/>
          <w:szCs w:val="24"/>
        </w:rPr>
        <w:t>05</w:t>
      </w:r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,00 eura</w:t>
      </w:r>
      <w:r>
        <w:rPr>
          <w:rFonts w:ascii="Times New Roman" w:hAnsi="Times New Roman"/>
          <w:sz w:val="24"/>
          <w:szCs w:val="24"/>
        </w:rPr>
        <w:t xml:space="preserve"> (bez PDV-a)</w:t>
      </w:r>
    </w:p>
    <w:p w:rsidR="006B61AC" w:rsidRDefault="000075B0">
      <w:pPr>
        <w:numPr>
          <w:ilvl w:val="0"/>
          <w:numId w:val="3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grupa: svježa svinjetina i junetina i njihove prerađevine: </w:t>
      </w:r>
      <w:r w:rsidR="004C4541">
        <w:rPr>
          <w:rFonts w:ascii="Times New Roman" w:hAnsi="Times New Roman"/>
          <w:sz w:val="24"/>
          <w:szCs w:val="24"/>
        </w:rPr>
        <w:t>11.370</w:t>
      </w:r>
      <w:r>
        <w:rPr>
          <w:rFonts w:ascii="Times New Roman" w:hAnsi="Times New Roman"/>
          <w:sz w:val="24"/>
          <w:szCs w:val="24"/>
        </w:rPr>
        <w:t>,00 eura (bez PDV-a)</w:t>
      </w:r>
    </w:p>
    <w:p w:rsidR="006B61AC" w:rsidRDefault="000075B0">
      <w:pPr>
        <w:numPr>
          <w:ilvl w:val="0"/>
          <w:numId w:val="3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grupa: svježa piletina i pure</w:t>
      </w:r>
      <w:r>
        <w:rPr>
          <w:rFonts w:ascii="Times New Roman" w:hAnsi="Times New Roman"/>
          <w:sz w:val="24"/>
          <w:szCs w:val="24"/>
        </w:rPr>
        <w:t xml:space="preserve">tina i njihove prerađevine: </w:t>
      </w:r>
      <w:r w:rsidR="004C4541">
        <w:rPr>
          <w:rFonts w:ascii="Times New Roman" w:hAnsi="Times New Roman"/>
          <w:sz w:val="24"/>
          <w:szCs w:val="24"/>
        </w:rPr>
        <w:t>10.680</w:t>
      </w:r>
      <w:r>
        <w:rPr>
          <w:rFonts w:ascii="Times New Roman" w:hAnsi="Times New Roman"/>
          <w:sz w:val="24"/>
          <w:szCs w:val="24"/>
        </w:rPr>
        <w:t>,00 eura (bez PDV-a)</w:t>
      </w:r>
    </w:p>
    <w:p w:rsidR="006B61AC" w:rsidRDefault="006B61AC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2. PODACI O PREDMETU JEDNOSTAVNE NABAVE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Opis predmeta jednostavne nabave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nabave su meso i mesni proizvodi, CPV- 15190000-0.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Predmet nabave obuhvaća nabavu svježeg mesa i mesnih prerađevina (za 2 grupe) 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sukladno Troškovniku iz ovog poziva.             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Ponuditelj može ponuditi cjelokupan predmet nabave ili samo određenu grupu.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Vrsta, kval</w:t>
      </w:r>
      <w:r>
        <w:rPr>
          <w:rFonts w:ascii="Times New Roman" w:hAnsi="Times New Roman"/>
          <w:b/>
          <w:bCs/>
          <w:sz w:val="24"/>
          <w:szCs w:val="24"/>
        </w:rPr>
        <w:t>iteta, opseg ili količina predmeta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Količina proizvoda u troškovniku je okvirna te stvarno nabavljena količina ovisi o potrebama i osiguranim sredstvima Naručitelja.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Predmet nabave uključuje i pravovremenu dostavu mesa i mesnih proizvoda na adresu </w:t>
      </w:r>
      <w:r>
        <w:rPr>
          <w:rFonts w:ascii="Times New Roman" w:hAnsi="Times New Roman"/>
          <w:b/>
          <w:bCs/>
          <w:sz w:val="24"/>
          <w:szCs w:val="24"/>
        </w:rPr>
        <w:t>naručitelja sukcesivno prema pojedinim narudžbama.</w:t>
      </w:r>
    </w:p>
    <w:p w:rsidR="006B61AC" w:rsidRDefault="006B61AC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isporuke robe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Mjesto isporuke robe je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isporuke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Isporuka robe je sukcesivna tijekom </w:t>
      </w:r>
      <w:r w:rsidR="004C454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mjesec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lastRenderedPageBreak/>
        <w:t>3. UVJETI JEDNOSTAVNE NABAVE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Ponu</w:t>
      </w:r>
      <w:r>
        <w:rPr>
          <w:rFonts w:ascii="Times New Roman" w:hAnsi="Times New Roman"/>
          <w:b/>
          <w:bCs/>
          <w:sz w:val="24"/>
          <w:szCs w:val="24"/>
        </w:rPr>
        <w:t>da treba ispunjavati sljedeće uvjete: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Način izvršenja</w:t>
      </w:r>
      <w:r>
        <w:rPr>
          <w:rFonts w:ascii="Times New Roman" w:hAnsi="Times New Roman"/>
          <w:sz w:val="24"/>
          <w:szCs w:val="24"/>
        </w:rPr>
        <w:t xml:space="preserve">: ugovor, sukcesivno prema pojedinačnim narudžbama naručitelja, isporuka naručene robe do 10:00 sati na dan isporuke prema narudžbi naručitelja 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trajanja ugovora</w:t>
      </w:r>
      <w:r>
        <w:rPr>
          <w:rFonts w:ascii="Times New Roman" w:hAnsi="Times New Roman"/>
          <w:sz w:val="24"/>
          <w:szCs w:val="24"/>
        </w:rPr>
        <w:t xml:space="preserve">: </w:t>
      </w:r>
      <w:r w:rsidR="004C454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mjesec</w:t>
      </w:r>
      <w:r>
        <w:rPr>
          <w:rFonts w:ascii="Times New Roman" w:hAnsi="Times New Roman"/>
          <w:sz w:val="24"/>
          <w:szCs w:val="24"/>
        </w:rPr>
        <w:t>i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izvršenja</w:t>
      </w:r>
      <w:r>
        <w:rPr>
          <w:rFonts w:ascii="Times New Roman" w:hAnsi="Times New Roman"/>
          <w:sz w:val="24"/>
          <w:szCs w:val="24"/>
        </w:rPr>
        <w:t xml:space="preserve">: Osnovna </w:t>
      </w:r>
      <w:r>
        <w:rPr>
          <w:rFonts w:ascii="Times New Roman" w:hAnsi="Times New Roman"/>
          <w:sz w:val="24"/>
          <w:szCs w:val="24"/>
        </w:rPr>
        <w:t xml:space="preserve">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Rok, način i uvjeti plaćanja</w:t>
      </w:r>
      <w:r>
        <w:rPr>
          <w:rFonts w:ascii="Times New Roman" w:hAnsi="Times New Roman"/>
          <w:sz w:val="24"/>
          <w:szCs w:val="24"/>
        </w:rPr>
        <w:t xml:space="preserve">: predujam isključen, plaćanje u roku od 30 dana od dana isporuke robe, putem ispostavljenih elektroničkih računa za izvršenu isporuku. </w:t>
      </w:r>
    </w:p>
    <w:p w:rsidR="006B61AC" w:rsidRDefault="000075B0">
      <w:pPr>
        <w:widowControl w:val="0"/>
        <w:autoSpaceDE w:val="0"/>
        <w:autoSpaceDN w:val="0"/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 svakom računu je potrebno naznačiti </w:t>
      </w:r>
      <w:r>
        <w:rPr>
          <w:rFonts w:ascii="Times New Roman" w:hAnsi="Times New Roman"/>
          <w:b/>
          <w:bCs/>
          <w:sz w:val="24"/>
          <w:szCs w:val="24"/>
        </w:rPr>
        <w:t>broj ugovora (koji je određen prema evidencijskom broju nabave)</w:t>
      </w:r>
      <w:r>
        <w:rPr>
          <w:rFonts w:ascii="Times New Roman" w:hAnsi="Times New Roman"/>
          <w:sz w:val="24"/>
          <w:szCs w:val="24"/>
        </w:rPr>
        <w:t>.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Cijena ponude</w:t>
      </w:r>
      <w:r>
        <w:rPr>
          <w:rFonts w:ascii="Times New Roman" w:hAnsi="Times New Roman"/>
          <w:sz w:val="24"/>
          <w:szCs w:val="24"/>
        </w:rPr>
        <w:t>: u cijenu ponude bez PDV-a uračunavaju se svi troškovi i popusti ponuditelja; cijenu ponude potrebno je prikazati na način da se iskaže redom; cijena ponude bez PDV-a, iznos PDV</w:t>
      </w:r>
      <w:r>
        <w:rPr>
          <w:rFonts w:ascii="Times New Roman" w:hAnsi="Times New Roman"/>
          <w:sz w:val="24"/>
          <w:szCs w:val="24"/>
        </w:rPr>
        <w:t>-a, cijena ponude s PDV-om,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Kriterij za odabir ponude</w:t>
      </w:r>
      <w:r>
        <w:rPr>
          <w:rFonts w:ascii="Times New Roman" w:hAnsi="Times New Roman"/>
          <w:sz w:val="24"/>
          <w:szCs w:val="24"/>
        </w:rPr>
        <w:t>: najniža cijena</w:t>
      </w:r>
      <w:r>
        <w:rPr>
          <w:rFonts w:ascii="Times New Roman" w:hAnsi="Times New Roman"/>
          <w:sz w:val="24"/>
          <w:szCs w:val="24"/>
        </w:rPr>
        <w:t>, valjanost ponude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OBVEZNI RAZLOZI ISKLJUČENJA PONUDITELJA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Naručitelj će isključiti ponuditelja iz postupka javne nabave ako utvrdi da gospodarski subjekt nije ispunio obveze plaćanja d</w:t>
      </w:r>
      <w:r>
        <w:rPr>
          <w:rFonts w:ascii="Times New Roman" w:hAnsi="Times New Roman"/>
          <w:b/>
          <w:bCs/>
          <w:sz w:val="24"/>
          <w:szCs w:val="24"/>
        </w:rPr>
        <w:t>ospjelih poreznih obveza i obveza za mirovinsko i zdravstveno osiguranje: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 xml:space="preserve">u Republici Hrvatskoj, ako gospodarski subjekt ima poslovni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Republici Hrvatskoj, ili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u Republici Hrvatskoj ili u državi poslovnog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gospodarskog subjekta, ako </w:t>
      </w:r>
      <w:r>
        <w:rPr>
          <w:rFonts w:ascii="Times New Roman" w:hAnsi="Times New Roman"/>
          <w:color w:val="000000"/>
          <w:sz w:val="24"/>
          <w:szCs w:val="24"/>
        </w:rPr>
        <w:t xml:space="preserve">gospodarski subjekt nema poslovni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Republici Hrvatskoj.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Iznimno, javni naručitelj neće isključiti gospodarskog subjekta iz postupka javne nabave ako mu sukladno posebnom propisu plaćanje obveza nije dopušteno ili mu je odobrena odgoda plaćanja.</w:t>
      </w:r>
    </w:p>
    <w:p w:rsidR="006B61AC" w:rsidRDefault="000075B0">
      <w:pPr>
        <w:adjustRightInd w:val="0"/>
        <w:spacing w:after="120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Kao</w:t>
      </w:r>
      <w:r>
        <w:rPr>
          <w:rFonts w:ascii="Times New Roman" w:hAnsi="Times New Roman"/>
          <w:sz w:val="24"/>
          <w:szCs w:val="24"/>
        </w:rPr>
        <w:t xml:space="preserve"> dostatan dokaz da ne postoje osnove za isključenje iz točke 4.1., naručitelj će prihvatiti: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potvrdu porezne uprave ili drugog nadležnog tijela u državi poslovnog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nastana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ponuditelja. Navedeni dokaz ne smije biti stariji od 30 dana računajući od dana slanj</w:t>
      </w:r>
      <w:r>
        <w:rPr>
          <w:rFonts w:ascii="Times New Roman" w:hAnsi="Times New Roman"/>
          <w:b/>
          <w:sz w:val="24"/>
          <w:szCs w:val="24"/>
          <w:u w:val="single"/>
        </w:rPr>
        <w:t>a ponude.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ODREDBE O SPOSOBNOSTI PONUDITELJA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Pravna i poslovna sposobnost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 mora dokazati svoj upis u sudski, obrtni, strukovni ili drugi odgovarajući registar u državi njegova poslovnog </w:t>
      </w:r>
      <w:proofErr w:type="spellStart"/>
      <w:r>
        <w:rPr>
          <w:rFonts w:ascii="Times New Roman" w:hAnsi="Times New Roman"/>
          <w:sz w:val="24"/>
          <w:szCs w:val="24"/>
        </w:rPr>
        <w:t>nastana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Upis u registar dokazuje se odgovarajućim </w:t>
      </w:r>
      <w:r>
        <w:rPr>
          <w:rFonts w:ascii="Times New Roman" w:hAnsi="Times New Roman"/>
          <w:sz w:val="24"/>
          <w:szCs w:val="24"/>
        </w:rPr>
        <w:t xml:space="preserve">izvatkom iz sudskog, obrtnog, strukovnog ili drugog odgovarajućeg registra u državi članici njegovog poslovnog </w:t>
      </w:r>
      <w:proofErr w:type="spellStart"/>
      <w:r>
        <w:rPr>
          <w:rFonts w:ascii="Times New Roman" w:hAnsi="Times New Roman"/>
          <w:sz w:val="24"/>
          <w:szCs w:val="24"/>
        </w:rPr>
        <w:t>nastana</w:t>
      </w:r>
      <w:proofErr w:type="spellEnd"/>
      <w:r>
        <w:rPr>
          <w:rFonts w:ascii="Times New Roman" w:hAnsi="Times New Roman"/>
          <w:sz w:val="24"/>
          <w:szCs w:val="24"/>
        </w:rPr>
        <w:t>. Navedeni dokaz ne smije biti stariji od 3 mjeseca od dana slanja ponude.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Tehnička i stručna sposobnost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Isprava o implementiranom HACCP </w:t>
      </w:r>
      <w:r>
        <w:rPr>
          <w:rFonts w:ascii="Times New Roman" w:hAnsi="Times New Roman"/>
          <w:sz w:val="24"/>
          <w:szCs w:val="24"/>
        </w:rPr>
        <w:t>sustavu osiguranja kvalitete i zdravstvene ispravnosti hrane u fazi proizvodnje, prerade i distribucije, a sukladno Zakonu o hrani i Pravilniku o higijeni hrane. Kao dokaz se prilaže rješenje nadležnog ministarstva ili certifikat izdan od ovlaštene certifi</w:t>
      </w:r>
      <w:r>
        <w:rPr>
          <w:rFonts w:ascii="Times New Roman" w:hAnsi="Times New Roman"/>
          <w:sz w:val="24"/>
          <w:szCs w:val="24"/>
        </w:rPr>
        <w:t>kacijske kuće o uvedenom HACCP sustavu ili potvrdu drugog mjerodavnog tijela.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Certifikat sukladno Pravilniku o službenim kontrolama hrane životinjskog podrijetla, </w:t>
      </w:r>
      <w:r>
        <w:rPr>
          <w:rFonts w:ascii="Times New Roman" w:hAnsi="Times New Roman"/>
          <w:sz w:val="24"/>
          <w:szCs w:val="24"/>
          <w:u w:val="single"/>
        </w:rPr>
        <w:t>ukoliko se radi o uvozu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Ministarstva poljoprivrede o upisu u Upisnik registriranih o</w:t>
      </w:r>
      <w:r>
        <w:rPr>
          <w:rFonts w:ascii="Times New Roman" w:hAnsi="Times New Roman"/>
          <w:sz w:val="24"/>
          <w:szCs w:val="24"/>
        </w:rPr>
        <w:t>bjekata u poslovanju s hranom životinjskog podrijetla sukladno Pravilniku o vođenju Upisnika registriranih i odobrenih objekata te o postupcima registriranja i odobravanja objekata u poslovanju s hranom (NN br. 84/15)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Izjava ponuditelja da posjeduje dostav</w:t>
      </w:r>
      <w:r>
        <w:rPr>
          <w:rFonts w:ascii="Times New Roman" w:hAnsi="Times New Roman"/>
          <w:b/>
          <w:bCs/>
          <w:sz w:val="24"/>
          <w:szCs w:val="24"/>
        </w:rPr>
        <w:t>na vozila primjerena za dostavu predmeta nabave te da je u mogućnosti isporučiti predmet nabave do 10:00 sati na dan isporuke prema narudžbi naručitelja.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ODREDBE O PONUDI</w:t>
      </w:r>
    </w:p>
    <w:p w:rsidR="006B61AC" w:rsidRDefault="006B61AC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Ponuda treba sadržavati: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Sadržaj ponude ( popis svih sastavnih dijelova i/ili </w:t>
      </w:r>
      <w:r>
        <w:rPr>
          <w:rFonts w:ascii="Times New Roman" w:hAnsi="Times New Roman"/>
          <w:sz w:val="24"/>
          <w:szCs w:val="24"/>
        </w:rPr>
        <w:t>priloga ponude)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Ponudbeni list (ispunjen i potpisan od strane ponuditelja)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Troškovnik (ispunjen i potpisan od strane ponuditelja)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Dokazi (traženi dokumenti iz točke 4. i 5. ovog poziva)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7. NAČIN DOSTAVE PONUDE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 I ROK ZA DOSTAVU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Ponuditelji dostavljaju </w:t>
      </w:r>
      <w:r>
        <w:rPr>
          <w:rFonts w:ascii="Times New Roman" w:hAnsi="Times New Roman" w:cs="Times New Roman"/>
          <w:sz w:val="24"/>
          <w:szCs w:val="24"/>
        </w:rPr>
        <w:t>svoje ponude u roku za dostavu ponuda. Nakon proteka roka za dostavu ponuda, ponuda se ne smije mijenjati.</w:t>
      </w:r>
    </w:p>
    <w:p w:rsidR="006B61AC" w:rsidRDefault="000075B0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Ponuda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10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skola@os-kursanec.skole.hr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snovna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škola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Gl</w:t>
      </w:r>
      <w:r>
        <w:rPr>
          <w:rFonts w:ascii="Times New Roman" w:hAnsi="Times New Roman" w:cs="Times New Roman"/>
          <w:sz w:val="24"/>
          <w:szCs w:val="24"/>
        </w:rPr>
        <w:t>avna 15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</w:rPr>
        <w:t>, 40000 Čakovec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naznakom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: „</w:t>
      </w:r>
      <w:r>
        <w:rPr>
          <w:rFonts w:ascii="Times New Roman" w:eastAsia="Calibri" w:hAnsi="Times New Roman" w:cs="Times New Roman"/>
          <w:sz w:val="24"/>
          <w:szCs w:val="24"/>
        </w:rPr>
        <w:t xml:space="preserve">Nabava </w:t>
      </w:r>
      <w:r>
        <w:rPr>
          <w:rFonts w:ascii="Times New Roman" w:eastAsia="Calibri" w:hAnsi="Times New Roman" w:cs="Times New Roman"/>
          <w:sz w:val="24"/>
          <w:szCs w:val="24"/>
        </w:rPr>
        <w:t>mesa i mesnih proizvoda</w:t>
      </w:r>
      <w:r>
        <w:rPr>
          <w:rFonts w:ascii="Times New Roman" w:hAnsi="Times New Roman" w:cs="Times New Roman"/>
          <w:sz w:val="24"/>
          <w:szCs w:val="24"/>
          <w:lang w:val="de-DE"/>
        </w:rPr>
        <w:t>“.</w:t>
      </w:r>
    </w:p>
    <w:p w:rsidR="006B61AC" w:rsidRDefault="006B61AC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6B61AC" w:rsidRDefault="000075B0">
      <w:pPr>
        <w:pStyle w:val="Odlomakpopis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ponude je </w:t>
      </w:r>
      <w:r w:rsidR="004C4541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C4541">
        <w:rPr>
          <w:rFonts w:ascii="Times New Roman" w:hAnsi="Times New Roman" w:cs="Times New Roman"/>
          <w:b/>
          <w:sz w:val="24"/>
          <w:szCs w:val="24"/>
        </w:rPr>
        <w:t xml:space="preserve"> kolovoza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C454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godine bez obzira na način dostave.</w:t>
      </w:r>
    </w:p>
    <w:p w:rsidR="006B61AC" w:rsidRDefault="006B61AC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6B61AC" w:rsidRDefault="000075B0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ponuda nije javno.</w:t>
      </w:r>
    </w:p>
    <w:p w:rsidR="006B61AC" w:rsidRDefault="006B61AC" w:rsidP="004C4541">
      <w:pPr>
        <w:adjustRightInd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B61AC" w:rsidRDefault="006B61AC">
      <w:pPr>
        <w:adjustRightInd w:val="0"/>
        <w:rPr>
          <w:rFonts w:ascii="Times New Roman" w:hAnsi="Times New Roman"/>
          <w:sz w:val="24"/>
          <w:szCs w:val="24"/>
        </w:rPr>
      </w:pPr>
    </w:p>
    <w:p w:rsidR="006B61AC" w:rsidRDefault="000075B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Ravnateljica OŠ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6B61AC" w:rsidRDefault="006B61AC">
      <w:pPr>
        <w:jc w:val="right"/>
        <w:rPr>
          <w:rFonts w:ascii="Times New Roman" w:hAnsi="Times New Roman"/>
          <w:sz w:val="24"/>
          <w:szCs w:val="24"/>
        </w:rPr>
      </w:pPr>
    </w:p>
    <w:p w:rsidR="006B61AC" w:rsidRDefault="000075B0">
      <w:pPr>
        <w:wordWrap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v.r.</w:t>
      </w:r>
    </w:p>
    <w:p w:rsidR="006B61AC" w:rsidRDefault="006B61AC">
      <w:pPr>
        <w:jc w:val="right"/>
        <w:rPr>
          <w:rFonts w:ascii="Tahoma" w:hAnsi="Tahoma" w:cs="Tahoma"/>
          <w:sz w:val="24"/>
          <w:szCs w:val="24"/>
        </w:rPr>
      </w:pPr>
    </w:p>
    <w:p w:rsidR="006B61AC" w:rsidRDefault="006B61AC">
      <w:pPr>
        <w:rPr>
          <w:rFonts w:ascii="Times New Roman" w:hAnsi="Times New Roman"/>
        </w:rPr>
      </w:pPr>
    </w:p>
    <w:sectPr w:rsidR="006B6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5B0" w:rsidRDefault="000075B0">
      <w:pPr>
        <w:spacing w:line="240" w:lineRule="auto"/>
      </w:pPr>
      <w:r>
        <w:separator/>
      </w:r>
    </w:p>
  </w:endnote>
  <w:endnote w:type="continuationSeparator" w:id="0">
    <w:p w:rsidR="000075B0" w:rsidRDefault="00007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5B0" w:rsidRDefault="000075B0">
      <w:pPr>
        <w:spacing w:after="0"/>
      </w:pPr>
      <w:r>
        <w:separator/>
      </w:r>
    </w:p>
  </w:footnote>
  <w:footnote w:type="continuationSeparator" w:id="0">
    <w:p w:rsidR="000075B0" w:rsidRDefault="000075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 w15:restartNumberingAfterBreak="0">
    <w:nsid w:val="27B20EC0"/>
    <w:multiLevelType w:val="multilevel"/>
    <w:tmpl w:val="27B20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20D6E"/>
    <w:multiLevelType w:val="multilevel"/>
    <w:tmpl w:val="5FA20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A2463"/>
    <w:multiLevelType w:val="multilevel"/>
    <w:tmpl w:val="631A246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C2452"/>
    <w:multiLevelType w:val="multilevel"/>
    <w:tmpl w:val="786C2452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A3"/>
    <w:rsid w:val="000075B0"/>
    <w:rsid w:val="001262A3"/>
    <w:rsid w:val="00205A76"/>
    <w:rsid w:val="00235239"/>
    <w:rsid w:val="002B08C7"/>
    <w:rsid w:val="002B33E6"/>
    <w:rsid w:val="002D5486"/>
    <w:rsid w:val="003F732A"/>
    <w:rsid w:val="00474BE6"/>
    <w:rsid w:val="00493F94"/>
    <w:rsid w:val="004A2483"/>
    <w:rsid w:val="004C0A13"/>
    <w:rsid w:val="004C4541"/>
    <w:rsid w:val="00556D82"/>
    <w:rsid w:val="00560C47"/>
    <w:rsid w:val="005B56AA"/>
    <w:rsid w:val="005D4363"/>
    <w:rsid w:val="005D6AB9"/>
    <w:rsid w:val="006450EC"/>
    <w:rsid w:val="006873E6"/>
    <w:rsid w:val="006B61AC"/>
    <w:rsid w:val="007954AC"/>
    <w:rsid w:val="00960906"/>
    <w:rsid w:val="00B9117A"/>
    <w:rsid w:val="00E06EF5"/>
    <w:rsid w:val="00E073B3"/>
    <w:rsid w:val="00E67C07"/>
    <w:rsid w:val="00FA062A"/>
    <w:rsid w:val="0AF13704"/>
    <w:rsid w:val="0B5965AB"/>
    <w:rsid w:val="0E441639"/>
    <w:rsid w:val="0EF10390"/>
    <w:rsid w:val="14714741"/>
    <w:rsid w:val="18854A4A"/>
    <w:rsid w:val="19BE0E79"/>
    <w:rsid w:val="1C1F2098"/>
    <w:rsid w:val="1FB11C0E"/>
    <w:rsid w:val="23853B1D"/>
    <w:rsid w:val="24ED123E"/>
    <w:rsid w:val="260F1BFD"/>
    <w:rsid w:val="28B975DD"/>
    <w:rsid w:val="2ADD72E3"/>
    <w:rsid w:val="2C0B1F53"/>
    <w:rsid w:val="2EF21188"/>
    <w:rsid w:val="36604BAF"/>
    <w:rsid w:val="3A653F5C"/>
    <w:rsid w:val="3E407AAF"/>
    <w:rsid w:val="3ECC2F16"/>
    <w:rsid w:val="443C6B00"/>
    <w:rsid w:val="463B4047"/>
    <w:rsid w:val="4668385B"/>
    <w:rsid w:val="4BD17E71"/>
    <w:rsid w:val="53851A96"/>
    <w:rsid w:val="53F16BC7"/>
    <w:rsid w:val="5651542C"/>
    <w:rsid w:val="5780229B"/>
    <w:rsid w:val="57853AAE"/>
    <w:rsid w:val="637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48AC24"/>
  <w15:docId w15:val="{6B4692C0-B3EC-4BCE-B4EA-CCFFBC04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Aptos" w:eastAsia="Aptos" w:hAnsi="Aptos" w:cs="Times New Roman"/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qFormat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Aptos" w:eastAsia="Aptos" w:hAnsi="Aptos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Aptos" w:eastAsia="Aptos" w:hAnsi="Aptos" w:cs="Times New Roman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@os-kursanec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B8D9260-4E5A-430F-9919-E52361D51FC9}"/>
      </w:docPartPr>
      <w:docPartBody>
        <w:p w:rsidR="003A0224" w:rsidRDefault="00B24D02"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D02" w:rsidRDefault="00B24D02">
      <w:pPr>
        <w:spacing w:line="240" w:lineRule="auto"/>
      </w:pPr>
      <w:r>
        <w:separator/>
      </w:r>
    </w:p>
  </w:endnote>
  <w:endnote w:type="continuationSeparator" w:id="0">
    <w:p w:rsidR="00B24D02" w:rsidRDefault="00B24D02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D02" w:rsidRDefault="00B24D02">
      <w:pPr>
        <w:spacing w:after="0"/>
      </w:pPr>
      <w:r>
        <w:separator/>
      </w:r>
    </w:p>
  </w:footnote>
  <w:footnote w:type="continuationSeparator" w:id="0">
    <w:p w:rsidR="00B24D02" w:rsidRDefault="00B24D02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01E"/>
    <w:rsid w:val="00205A76"/>
    <w:rsid w:val="002B08C7"/>
    <w:rsid w:val="003A0224"/>
    <w:rsid w:val="003B2D0F"/>
    <w:rsid w:val="003F732A"/>
    <w:rsid w:val="00437F02"/>
    <w:rsid w:val="004A40B6"/>
    <w:rsid w:val="005B2335"/>
    <w:rsid w:val="006450EC"/>
    <w:rsid w:val="00760765"/>
    <w:rsid w:val="00984A65"/>
    <w:rsid w:val="00B24D02"/>
    <w:rsid w:val="00B9117A"/>
    <w:rsid w:val="00D449F7"/>
    <w:rsid w:val="00E67C07"/>
    <w:rsid w:val="00E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4446D-BE89-4633-8B8E-2F8815EC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Zadravec</dc:creator>
  <cp:lastModifiedBy>Tajnistvo</cp:lastModifiedBy>
  <cp:revision>5</cp:revision>
  <dcterms:created xsi:type="dcterms:W3CDTF">2025-09-10T09:20:00Z</dcterms:created>
  <dcterms:modified xsi:type="dcterms:W3CDTF">2026-08-13T07:49:00Z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2BEC4E2388944B1AA355726AF8ACA8A2_12</vt:lpwstr>
  </property>
</Properties>
</file>